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1" w:rsidRPr="00BA261D" w:rsidRDefault="00217841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3874343" r:id="rId6"/>
        </w:object>
      </w:r>
    </w:p>
    <w:p w:rsidR="00217841" w:rsidRPr="00BA261D" w:rsidRDefault="00217841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7841" w:rsidRPr="00BA261D" w:rsidRDefault="00217841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217841" w:rsidRPr="00BA261D" w:rsidRDefault="00217841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7841" w:rsidRPr="00BA261D" w:rsidRDefault="00217841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217841" w:rsidRPr="00BA261D" w:rsidRDefault="00217841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7841" w:rsidRPr="00BA261D" w:rsidRDefault="00217841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217841" w:rsidRPr="00BA261D" w:rsidRDefault="00217841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7841" w:rsidRPr="00BA261D" w:rsidRDefault="00217841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7841" w:rsidRPr="00BA261D" w:rsidRDefault="00217841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217841" w:rsidRPr="00BA261D" w:rsidRDefault="00217841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>0.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0.2013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43</w:t>
      </w:r>
    </w:p>
    <w:p w:rsidR="00217841" w:rsidRPr="00BA261D" w:rsidRDefault="00217841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BA261D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217841" w:rsidRPr="00BA261D" w:rsidRDefault="00217841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841" w:rsidRDefault="00217841" w:rsidP="005A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Pr="00BA2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 «О порядке </w:t>
      </w:r>
    </w:p>
    <w:p w:rsidR="00217841" w:rsidRDefault="00217841" w:rsidP="005A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размещения объектов мелкорозничной </w:t>
      </w:r>
    </w:p>
    <w:p w:rsidR="00217841" w:rsidRDefault="00217841" w:rsidP="005A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торговой сети, общественного питания, </w:t>
      </w:r>
    </w:p>
    <w:p w:rsidR="00217841" w:rsidRPr="00BA261D" w:rsidRDefault="00217841" w:rsidP="005A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бытового обслуживания населения на территории </w:t>
      </w:r>
    </w:p>
    <w:p w:rsidR="00217841" w:rsidRPr="00BA261D" w:rsidRDefault="00217841" w:rsidP="005A280C">
      <w:pPr>
        <w:spacing w:after="0" w:line="240" w:lineRule="auto"/>
        <w:jc w:val="both"/>
        <w:rPr>
          <w:rStyle w:val="FontStyle124"/>
          <w:sz w:val="24"/>
          <w:szCs w:val="24"/>
        </w:rPr>
      </w:pPr>
      <w:r w:rsidRPr="00BA261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BA261D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BA261D">
        <w:rPr>
          <w:rFonts w:ascii="Times New Roman" w:hAnsi="Times New Roman"/>
          <w:sz w:val="24"/>
          <w:szCs w:val="24"/>
        </w:rPr>
        <w:t xml:space="preserve"> «Богашевское сельское поселение»</w:t>
      </w:r>
    </w:p>
    <w:p w:rsidR="00217841" w:rsidRPr="00BA261D" w:rsidRDefault="00217841" w:rsidP="005A280C">
      <w:pPr>
        <w:spacing w:after="0" w:line="240" w:lineRule="auto"/>
        <w:jc w:val="both"/>
        <w:rPr>
          <w:rStyle w:val="FontStyle124"/>
          <w:sz w:val="24"/>
          <w:szCs w:val="24"/>
        </w:rPr>
      </w:pPr>
      <w:r w:rsidRPr="00BA261D">
        <w:rPr>
          <w:rStyle w:val="FontStyle124"/>
          <w:sz w:val="24"/>
          <w:szCs w:val="24"/>
        </w:rPr>
        <w:t xml:space="preserve"> </w:t>
      </w:r>
    </w:p>
    <w:p w:rsidR="00217841" w:rsidRDefault="00217841" w:rsidP="005A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61D">
        <w:rPr>
          <w:rFonts w:ascii="Times New Roman" w:hAnsi="Times New Roman"/>
          <w:sz w:val="24"/>
          <w:szCs w:val="24"/>
        </w:rPr>
        <w:t xml:space="preserve">     </w:t>
      </w:r>
    </w:p>
    <w:p w:rsidR="00217841" w:rsidRPr="00F81928" w:rsidRDefault="00217841" w:rsidP="005A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81928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</w:t>
      </w:r>
      <w:r w:rsidRPr="00F81928">
        <w:rPr>
          <w:rFonts w:ascii="Times New Roman" w:hAnsi="Times New Roman"/>
          <w:sz w:val="24"/>
          <w:szCs w:val="24"/>
        </w:rPr>
        <w:t>о</w:t>
      </w:r>
      <w:r w:rsidRPr="00F81928">
        <w:rPr>
          <w:rFonts w:ascii="Times New Roman" w:hAnsi="Times New Roman"/>
          <w:sz w:val="24"/>
          <w:szCs w:val="24"/>
        </w:rPr>
        <w:t xml:space="preserve">ном от 28.12.2009 N 381-ФЗ </w:t>
      </w:r>
      <w:r>
        <w:rPr>
          <w:rFonts w:ascii="Times New Roman" w:hAnsi="Times New Roman"/>
          <w:sz w:val="24"/>
          <w:szCs w:val="24"/>
        </w:rPr>
        <w:t>«</w:t>
      </w:r>
      <w:r w:rsidRPr="00F81928">
        <w:rPr>
          <w:rFonts w:ascii="Times New Roman" w:hAnsi="Times New Roman"/>
          <w:sz w:val="24"/>
          <w:szCs w:val="24"/>
        </w:rPr>
        <w:t>Об основах государственного регулирования торговой де</w:t>
      </w:r>
      <w:r w:rsidRPr="00F81928">
        <w:rPr>
          <w:rFonts w:ascii="Times New Roman" w:hAnsi="Times New Roman"/>
          <w:sz w:val="24"/>
          <w:szCs w:val="24"/>
        </w:rPr>
        <w:t>я</w:t>
      </w:r>
      <w:r w:rsidRPr="00F81928">
        <w:rPr>
          <w:rFonts w:ascii="Times New Roman" w:hAnsi="Times New Roman"/>
          <w:sz w:val="24"/>
          <w:szCs w:val="24"/>
        </w:rPr>
        <w:t>тельности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81928">
        <w:rPr>
          <w:rFonts w:ascii="Times New Roman" w:hAnsi="Times New Roman"/>
          <w:sz w:val="24"/>
          <w:szCs w:val="24"/>
        </w:rPr>
        <w:t xml:space="preserve">, </w:t>
      </w:r>
      <w:r w:rsidRPr="00BA261D">
        <w:rPr>
          <w:rFonts w:ascii="Times New Roman" w:hAnsi="Times New Roman"/>
          <w:sz w:val="24"/>
          <w:szCs w:val="24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928">
        <w:rPr>
          <w:rFonts w:ascii="Times New Roman" w:hAnsi="Times New Roman"/>
          <w:sz w:val="24"/>
          <w:szCs w:val="24"/>
        </w:rPr>
        <w:t>в целях упорядочения размещения объектов мелкорозничной торговой сети, создания условий для улучшения организации и качества торгового обсл</w:t>
      </w:r>
      <w:r w:rsidRPr="00F81928">
        <w:rPr>
          <w:rFonts w:ascii="Times New Roman" w:hAnsi="Times New Roman"/>
          <w:sz w:val="24"/>
          <w:szCs w:val="24"/>
        </w:rPr>
        <w:t>у</w:t>
      </w:r>
      <w:r w:rsidRPr="00F81928">
        <w:rPr>
          <w:rFonts w:ascii="Times New Roman" w:hAnsi="Times New Roman"/>
          <w:sz w:val="24"/>
          <w:szCs w:val="24"/>
        </w:rPr>
        <w:t>живания населения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«Богашевское сельское поселение»,</w:t>
      </w:r>
      <w:r w:rsidRPr="00F81928">
        <w:rPr>
          <w:rFonts w:ascii="Times New Roman" w:hAnsi="Times New Roman"/>
          <w:sz w:val="24"/>
          <w:szCs w:val="24"/>
        </w:rPr>
        <w:t xml:space="preserve"> </w:t>
      </w:r>
      <w:r w:rsidRPr="00BA261D">
        <w:rPr>
          <w:rFonts w:ascii="Times New Roman" w:hAnsi="Times New Roman"/>
          <w:sz w:val="24"/>
          <w:szCs w:val="24"/>
        </w:rPr>
        <w:t>р</w:t>
      </w:r>
      <w:r w:rsidRPr="00BA261D">
        <w:rPr>
          <w:rFonts w:ascii="Times New Roman" w:hAnsi="Times New Roman"/>
          <w:sz w:val="24"/>
          <w:szCs w:val="24"/>
        </w:rPr>
        <w:t>у</w:t>
      </w:r>
      <w:r w:rsidRPr="00BA261D">
        <w:rPr>
          <w:rFonts w:ascii="Times New Roman" w:hAnsi="Times New Roman"/>
          <w:sz w:val="24"/>
          <w:szCs w:val="24"/>
        </w:rPr>
        <w:t>ководствуясь Уставом муниципального образования «Богашевское сельское поселение»,     проведя процедуру открытого голосования,</w:t>
      </w:r>
    </w:p>
    <w:p w:rsidR="00217841" w:rsidRPr="00BA261D" w:rsidRDefault="00217841" w:rsidP="005A28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841" w:rsidRPr="00BA261D" w:rsidRDefault="00217841" w:rsidP="005A280C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217841" w:rsidRPr="00BA261D" w:rsidRDefault="00217841" w:rsidP="005A280C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17841" w:rsidRPr="00BA261D" w:rsidRDefault="00217841" w:rsidP="003F54A9">
      <w:pPr>
        <w:numPr>
          <w:ilvl w:val="0"/>
          <w:numId w:val="11"/>
        </w:numPr>
        <w:tabs>
          <w:tab w:val="clear" w:pos="358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Положение «О порядке размещения объектов мелкорозничной торговой сети, общественного питания, бытового обслуживания на территории муниципал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образования «Богашевское сельское поселение», </w:t>
      </w:r>
      <w:r w:rsidRPr="00BA26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(прилагается)</w:t>
      </w:r>
    </w:p>
    <w:p w:rsidR="00217841" w:rsidRPr="00BA261D" w:rsidRDefault="00217841" w:rsidP="004C7D06">
      <w:pPr>
        <w:numPr>
          <w:ilvl w:val="0"/>
          <w:numId w:val="11"/>
        </w:numPr>
        <w:tabs>
          <w:tab w:val="clear" w:pos="358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</w:t>
      </w:r>
      <w:r w:rsidRPr="00BA261D">
        <w:rPr>
          <w:rFonts w:ascii="Times New Roman" w:hAnsi="Times New Roman"/>
          <w:sz w:val="24"/>
          <w:szCs w:val="24"/>
          <w:lang w:eastAsia="ru-RU"/>
        </w:rPr>
        <w:t>и</w:t>
      </w:r>
      <w:r w:rsidRPr="00BA261D">
        <w:rPr>
          <w:rFonts w:ascii="Times New Roman" w:hAnsi="Times New Roman"/>
          <w:sz w:val="24"/>
          <w:szCs w:val="24"/>
          <w:lang w:eastAsia="ru-RU"/>
        </w:rPr>
        <w:t>сания и опубликования в печатном средстве массовой информации официального издания «Информационный бюллетень Богашевского сельского поселения» и обн</w:t>
      </w:r>
      <w:r w:rsidRPr="00BA261D">
        <w:rPr>
          <w:rFonts w:ascii="Times New Roman" w:hAnsi="Times New Roman"/>
          <w:sz w:val="24"/>
          <w:szCs w:val="24"/>
          <w:lang w:eastAsia="ru-RU"/>
        </w:rPr>
        <w:t>а</w:t>
      </w:r>
      <w:r w:rsidRPr="00BA261D">
        <w:rPr>
          <w:rFonts w:ascii="Times New Roman" w:hAnsi="Times New Roman"/>
          <w:sz w:val="24"/>
          <w:szCs w:val="24"/>
          <w:lang w:eastAsia="ru-RU"/>
        </w:rPr>
        <w:t xml:space="preserve">родовать </w:t>
      </w:r>
      <w:r w:rsidRPr="00BA261D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</w:t>
      </w:r>
      <w:r w:rsidRPr="00BA261D">
        <w:rPr>
          <w:rFonts w:ascii="Times New Roman" w:hAnsi="Times New Roman"/>
          <w:sz w:val="24"/>
          <w:szCs w:val="24"/>
        </w:rPr>
        <w:t>е</w:t>
      </w:r>
      <w:r w:rsidRPr="00BA261D">
        <w:rPr>
          <w:rFonts w:ascii="Times New Roman" w:hAnsi="Times New Roman"/>
          <w:sz w:val="24"/>
          <w:szCs w:val="24"/>
        </w:rPr>
        <w:t xml:space="preserve">ния в сети «Интернет» (адрес сайта </w:t>
      </w:r>
      <w:hyperlink r:id="rId7" w:history="1">
        <w:r w:rsidRPr="00BA261D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BA261D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BA261D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BA261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A261D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BA261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A261D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BA261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A261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A261D">
        <w:rPr>
          <w:rFonts w:ascii="Times New Roman" w:hAnsi="Times New Roman"/>
          <w:sz w:val="24"/>
          <w:szCs w:val="24"/>
        </w:rPr>
        <w:t>)</w:t>
      </w:r>
      <w:r w:rsidRPr="00BA261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7841" w:rsidRPr="00BA261D" w:rsidRDefault="00217841" w:rsidP="004C7D06">
      <w:pPr>
        <w:numPr>
          <w:ilvl w:val="0"/>
          <w:numId w:val="11"/>
        </w:numPr>
        <w:tabs>
          <w:tab w:val="clear" w:pos="358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подписания и опубликования. </w:t>
      </w:r>
    </w:p>
    <w:p w:rsidR="00217841" w:rsidRPr="00BA261D" w:rsidRDefault="00217841" w:rsidP="003F54A9">
      <w:pPr>
        <w:numPr>
          <w:ilvl w:val="0"/>
          <w:numId w:val="11"/>
        </w:numPr>
        <w:tabs>
          <w:tab w:val="clear" w:pos="358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</w:t>
      </w:r>
      <w:r w:rsidRPr="00BA261D">
        <w:rPr>
          <w:rFonts w:ascii="Times New Roman" w:hAnsi="Times New Roman"/>
          <w:sz w:val="24"/>
          <w:szCs w:val="24"/>
          <w:lang w:eastAsia="ru-RU"/>
        </w:rPr>
        <w:t>а</w:t>
      </w:r>
      <w:r w:rsidRPr="00BA261D">
        <w:rPr>
          <w:rFonts w:ascii="Times New Roman" w:hAnsi="Times New Roman"/>
          <w:sz w:val="24"/>
          <w:szCs w:val="24"/>
          <w:lang w:eastAsia="ru-RU"/>
        </w:rPr>
        <w:t>теля Совета Богашевского сельского поселения Т.В. Ермакову.</w:t>
      </w:r>
    </w:p>
    <w:p w:rsidR="00217841" w:rsidRPr="00BA261D" w:rsidRDefault="00217841" w:rsidP="003F54A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217841" w:rsidRPr="00BA261D" w:rsidRDefault="00217841" w:rsidP="003F54A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217841" w:rsidRPr="00BA261D" w:rsidRDefault="00217841" w:rsidP="005A2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217841" w:rsidRPr="00BA261D" w:rsidRDefault="00217841" w:rsidP="005A2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217841" w:rsidRPr="00BA261D" w:rsidRDefault="00217841" w:rsidP="005A2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841" w:rsidRPr="00BA261D" w:rsidRDefault="00217841" w:rsidP="005A2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А.В. Мазуренко</w:t>
      </w:r>
    </w:p>
    <w:p w:rsidR="00217841" w:rsidRPr="00BA261D" w:rsidRDefault="00217841" w:rsidP="005A28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7841" w:rsidRPr="00BA261D" w:rsidRDefault="00217841" w:rsidP="005A28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7841" w:rsidRPr="00BA261D" w:rsidRDefault="00217841" w:rsidP="005A280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61D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217841" w:rsidRPr="00BA261D" w:rsidRDefault="00217841" w:rsidP="005A280C">
      <w:pPr>
        <w:spacing w:after="0" w:line="240" w:lineRule="auto"/>
        <w:rPr>
          <w:rFonts w:ascii="Times New Roman" w:hAnsi="Times New Roman"/>
        </w:rPr>
      </w:pPr>
      <w:r w:rsidRPr="00BA261D">
        <w:rPr>
          <w:rFonts w:ascii="Times New Roman" w:hAnsi="Times New Roman"/>
        </w:rPr>
        <w:t>В дело № 01-02</w:t>
      </w:r>
    </w:p>
    <w:p w:rsidR="00217841" w:rsidRPr="00BA261D" w:rsidRDefault="00217841" w:rsidP="005A280C">
      <w:pPr>
        <w:spacing w:after="0" w:line="240" w:lineRule="auto"/>
        <w:rPr>
          <w:rFonts w:ascii="Times New Roman" w:hAnsi="Times New Roman"/>
        </w:rPr>
      </w:pPr>
    </w:p>
    <w:p w:rsidR="00217841" w:rsidRDefault="0021784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217841" w:rsidRDefault="0021784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Решением Совета Богашевского сельского поселения</w:t>
      </w:r>
    </w:p>
    <w:p w:rsidR="00217841" w:rsidRDefault="0021784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10.10. 2013 № 43</w:t>
      </w:r>
    </w:p>
    <w:p w:rsidR="00217841" w:rsidRPr="00BA261D" w:rsidRDefault="0021784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17841" w:rsidRPr="00BA261D" w:rsidRDefault="00217841" w:rsidP="004C7D0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17841" w:rsidRPr="00BA261D" w:rsidRDefault="00217841" w:rsidP="004C7D0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17841" w:rsidRPr="001743B2" w:rsidRDefault="00217841" w:rsidP="004C7D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7841" w:rsidRPr="001743B2" w:rsidRDefault="00217841" w:rsidP="001743B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743B2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17841" w:rsidRDefault="00217841" w:rsidP="001743B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743B2">
        <w:rPr>
          <w:rFonts w:ascii="Times New Roman" w:hAnsi="Times New Roman"/>
          <w:b/>
          <w:sz w:val="24"/>
          <w:szCs w:val="24"/>
        </w:rPr>
        <w:t xml:space="preserve">«О порядке размещения объектов мелкорозничной торговой сети, общественного питания, бытового обслуживания населения на территории </w:t>
      </w:r>
    </w:p>
    <w:p w:rsidR="00217841" w:rsidRPr="001743B2" w:rsidRDefault="00217841" w:rsidP="001743B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743B2">
        <w:rPr>
          <w:rFonts w:ascii="Times New Roman" w:hAnsi="Times New Roman"/>
          <w:b/>
          <w:sz w:val="24"/>
          <w:szCs w:val="24"/>
        </w:rPr>
        <w:t>муниципального образования «Богашевское сельское поселение»</w:t>
      </w:r>
    </w:p>
    <w:p w:rsidR="00217841" w:rsidRPr="001743B2" w:rsidRDefault="00217841" w:rsidP="001743B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17841" w:rsidRPr="001743B2" w:rsidRDefault="00217841" w:rsidP="001743B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1743B2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1743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743B2">
        <w:rPr>
          <w:rFonts w:ascii="Times New Roman" w:hAnsi="Times New Roman"/>
          <w:sz w:val="24"/>
          <w:szCs w:val="24"/>
        </w:rPr>
        <w:t xml:space="preserve"> Положение о порядке размещения объектов мелкорозничной торговой сети, общ</w:t>
      </w:r>
      <w:r w:rsidRPr="001743B2">
        <w:rPr>
          <w:rFonts w:ascii="Times New Roman" w:hAnsi="Times New Roman"/>
          <w:sz w:val="24"/>
          <w:szCs w:val="24"/>
        </w:rPr>
        <w:t>е</w:t>
      </w:r>
      <w:r w:rsidRPr="001743B2">
        <w:rPr>
          <w:rFonts w:ascii="Times New Roman" w:hAnsi="Times New Roman"/>
          <w:sz w:val="24"/>
          <w:szCs w:val="24"/>
        </w:rPr>
        <w:t xml:space="preserve">ственного питания, бытового обслуживания населения на территории </w:t>
      </w:r>
      <w:r w:rsidRPr="006902EB">
        <w:rPr>
          <w:rFonts w:ascii="Times New Roman" w:hAnsi="Times New Roman"/>
          <w:sz w:val="24"/>
          <w:szCs w:val="24"/>
        </w:rPr>
        <w:t>Богашевского сел</w:t>
      </w:r>
      <w:r w:rsidRPr="006902EB">
        <w:rPr>
          <w:rFonts w:ascii="Times New Roman" w:hAnsi="Times New Roman"/>
          <w:sz w:val="24"/>
          <w:szCs w:val="24"/>
        </w:rPr>
        <w:t>ь</w:t>
      </w:r>
      <w:r w:rsidRPr="006902EB">
        <w:rPr>
          <w:rFonts w:ascii="Times New Roman" w:hAnsi="Times New Roman"/>
          <w:sz w:val="24"/>
          <w:szCs w:val="24"/>
        </w:rPr>
        <w:t>ского поселения</w:t>
      </w:r>
      <w:r w:rsidRPr="001743B2">
        <w:rPr>
          <w:rFonts w:ascii="Times New Roman" w:hAnsi="Times New Roman"/>
          <w:sz w:val="24"/>
          <w:szCs w:val="24"/>
        </w:rPr>
        <w:t xml:space="preserve">  (далее - Положение) разработано в соответствии с Указом Президента Российской Федерации от 29 января 1992 года № 65 «О свободе торговли», Федеральн</w:t>
      </w:r>
      <w:r w:rsidRPr="001743B2">
        <w:rPr>
          <w:rFonts w:ascii="Times New Roman" w:hAnsi="Times New Roman"/>
          <w:sz w:val="24"/>
          <w:szCs w:val="24"/>
        </w:rPr>
        <w:t>ы</w:t>
      </w:r>
      <w:r w:rsidRPr="001743B2">
        <w:rPr>
          <w:rFonts w:ascii="Times New Roman" w:hAnsi="Times New Roman"/>
          <w:sz w:val="24"/>
          <w:szCs w:val="24"/>
        </w:rPr>
        <w:t>ми законами от 06.10.2003 № 131-ФЗ «Об общих принципах организации местного сам</w:t>
      </w:r>
      <w:r w:rsidRPr="001743B2">
        <w:rPr>
          <w:rFonts w:ascii="Times New Roman" w:hAnsi="Times New Roman"/>
          <w:sz w:val="24"/>
          <w:szCs w:val="24"/>
        </w:rPr>
        <w:t>о</w:t>
      </w:r>
      <w:r w:rsidRPr="001743B2">
        <w:rPr>
          <w:rFonts w:ascii="Times New Roman" w:hAnsi="Times New Roman"/>
          <w:sz w:val="24"/>
          <w:szCs w:val="24"/>
        </w:rPr>
        <w:t xml:space="preserve">управления в Российской Федерации», Уставом  </w:t>
      </w:r>
      <w:r>
        <w:rPr>
          <w:rFonts w:ascii="Times New Roman" w:hAnsi="Times New Roman"/>
          <w:sz w:val="24"/>
          <w:szCs w:val="24"/>
        </w:rPr>
        <w:t>муниципального образования «Богаше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ское </w:t>
      </w:r>
      <w:r w:rsidRPr="006902EB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6902E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е»,</w:t>
      </w:r>
      <w:r w:rsidRPr="001743B2">
        <w:rPr>
          <w:rFonts w:ascii="Times New Roman" w:hAnsi="Times New Roman"/>
          <w:sz w:val="24"/>
          <w:szCs w:val="24"/>
        </w:rPr>
        <w:t xml:space="preserve">  в целях обеспечения качественными услугами розничной то</w:t>
      </w:r>
      <w:r w:rsidRPr="001743B2">
        <w:rPr>
          <w:rFonts w:ascii="Times New Roman" w:hAnsi="Times New Roman"/>
          <w:sz w:val="24"/>
          <w:szCs w:val="24"/>
        </w:rPr>
        <w:t>р</w:t>
      </w:r>
      <w:r w:rsidRPr="001743B2">
        <w:rPr>
          <w:rFonts w:ascii="Times New Roman" w:hAnsi="Times New Roman"/>
          <w:sz w:val="24"/>
          <w:szCs w:val="24"/>
        </w:rPr>
        <w:t xml:space="preserve">говли, общественного питания и бытового обслуживания жителей  </w:t>
      </w:r>
      <w:r w:rsidRPr="006902EB">
        <w:rPr>
          <w:rFonts w:ascii="Times New Roman" w:hAnsi="Times New Roman"/>
          <w:sz w:val="24"/>
          <w:szCs w:val="24"/>
        </w:rPr>
        <w:t>Богашевского сельск</w:t>
      </w:r>
      <w:r w:rsidRPr="006902EB">
        <w:rPr>
          <w:rFonts w:ascii="Times New Roman" w:hAnsi="Times New Roman"/>
          <w:sz w:val="24"/>
          <w:szCs w:val="24"/>
        </w:rPr>
        <w:t>о</w:t>
      </w:r>
      <w:r w:rsidRPr="006902EB">
        <w:rPr>
          <w:rFonts w:ascii="Times New Roman" w:hAnsi="Times New Roman"/>
          <w:sz w:val="24"/>
          <w:szCs w:val="24"/>
        </w:rPr>
        <w:t>го поселения.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2. Настоящее Положение определяет порядок подготовки предложений по размещ</w:t>
      </w:r>
      <w:r w:rsidRPr="001743B2">
        <w:rPr>
          <w:rFonts w:ascii="Times New Roman" w:hAnsi="Times New Roman"/>
          <w:sz w:val="24"/>
          <w:szCs w:val="24"/>
        </w:rPr>
        <w:t>е</w:t>
      </w:r>
      <w:r w:rsidRPr="001743B2">
        <w:rPr>
          <w:rFonts w:ascii="Times New Roman" w:hAnsi="Times New Roman"/>
          <w:sz w:val="24"/>
          <w:szCs w:val="24"/>
        </w:rPr>
        <w:t>нию и установке объектов мелкорозничной торговой сети, общественного питания, быт</w:t>
      </w:r>
      <w:r w:rsidRPr="001743B2">
        <w:rPr>
          <w:rFonts w:ascii="Times New Roman" w:hAnsi="Times New Roman"/>
          <w:sz w:val="24"/>
          <w:szCs w:val="24"/>
        </w:rPr>
        <w:t>о</w:t>
      </w:r>
      <w:r w:rsidRPr="001743B2">
        <w:rPr>
          <w:rFonts w:ascii="Times New Roman" w:hAnsi="Times New Roman"/>
          <w:sz w:val="24"/>
          <w:szCs w:val="24"/>
        </w:rPr>
        <w:t xml:space="preserve">вого обслуживания населения (далее - объекты потребительского рынка), а также порядок выдачи свидетельств о праве на размещение указанных объектов на территории </w:t>
      </w:r>
      <w:r w:rsidRPr="006902EB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га</w:t>
      </w:r>
      <w:r w:rsidRPr="006902EB">
        <w:rPr>
          <w:rFonts w:ascii="Times New Roman" w:hAnsi="Times New Roman"/>
          <w:sz w:val="24"/>
          <w:szCs w:val="24"/>
        </w:rPr>
        <w:t>ше</w:t>
      </w:r>
      <w:r w:rsidRPr="006902EB">
        <w:rPr>
          <w:rFonts w:ascii="Times New Roman" w:hAnsi="Times New Roman"/>
          <w:sz w:val="24"/>
          <w:szCs w:val="24"/>
        </w:rPr>
        <w:t>в</w:t>
      </w:r>
      <w:r w:rsidRPr="006902EB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743B2">
        <w:rPr>
          <w:rFonts w:ascii="Times New Roman" w:hAnsi="Times New Roman"/>
          <w:sz w:val="24"/>
          <w:szCs w:val="24"/>
        </w:rPr>
        <w:t xml:space="preserve">. Документом, подтверждающим право на размещение объекта потребительского рынка на территории </w:t>
      </w:r>
      <w:r w:rsidRPr="006902EB">
        <w:rPr>
          <w:rFonts w:ascii="Times New Roman" w:hAnsi="Times New Roman"/>
          <w:sz w:val="24"/>
          <w:szCs w:val="24"/>
        </w:rPr>
        <w:t>Богашевского сельского поселения</w:t>
      </w:r>
      <w:r w:rsidRPr="001743B2">
        <w:rPr>
          <w:rFonts w:ascii="Times New Roman" w:hAnsi="Times New Roman"/>
          <w:sz w:val="24"/>
          <w:szCs w:val="24"/>
        </w:rPr>
        <w:t>, является свидетельство о праве на размещение объекта потребительского рынка (далее - свидетельство).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4. Требования, предусмотренные настоящим Положением, не распространяются на отношения, связанные с размещением объектов потребительского рынка на территориях рынков, торговых центров, ярмарок, на земельных участках, находящихся в собственн</w:t>
      </w:r>
      <w:r w:rsidRPr="001743B2">
        <w:rPr>
          <w:rFonts w:ascii="Times New Roman" w:hAnsi="Times New Roman"/>
          <w:sz w:val="24"/>
          <w:szCs w:val="24"/>
        </w:rPr>
        <w:t>о</w:t>
      </w:r>
      <w:r w:rsidRPr="001743B2">
        <w:rPr>
          <w:rFonts w:ascii="Times New Roman" w:hAnsi="Times New Roman"/>
          <w:sz w:val="24"/>
          <w:szCs w:val="24"/>
        </w:rPr>
        <w:t>сти, а также при проведении праздничных, общественно-политических, культурно-массовых и спортивно-массовых мероприятий, и имеющих краткосрочный характер.</w:t>
      </w:r>
    </w:p>
    <w:p w:rsidR="00217841" w:rsidRPr="001743B2" w:rsidRDefault="00217841" w:rsidP="001743B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17841" w:rsidRPr="001743B2" w:rsidRDefault="00217841" w:rsidP="001743B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743B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ОСНОВНЫЕ ПОНЯТИЯ И ИХ ОПРЕДЕЛЕНИЯ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В Положении применяются следующие основные понятия: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4136">
        <w:rPr>
          <w:rFonts w:ascii="Times New Roman" w:hAnsi="Times New Roman"/>
          <w:b/>
          <w:i/>
          <w:sz w:val="24"/>
          <w:szCs w:val="24"/>
        </w:rPr>
        <w:t>розничная торговля</w:t>
      </w:r>
      <w:r w:rsidRPr="001743B2">
        <w:rPr>
          <w:rFonts w:ascii="Times New Roman" w:hAnsi="Times New Roman"/>
          <w:sz w:val="24"/>
          <w:szCs w:val="24"/>
        </w:rPr>
        <w:t xml:space="preserve"> - вид предпринимательской деятельности в сфере торговли, связанный с реализацией товаров потребительского назначения непосредственно потреб</w:t>
      </w:r>
      <w:r w:rsidRPr="001743B2">
        <w:rPr>
          <w:rFonts w:ascii="Times New Roman" w:hAnsi="Times New Roman"/>
          <w:sz w:val="24"/>
          <w:szCs w:val="24"/>
        </w:rPr>
        <w:t>и</w:t>
      </w:r>
      <w:r w:rsidRPr="001743B2">
        <w:rPr>
          <w:rFonts w:ascii="Times New Roman" w:hAnsi="Times New Roman"/>
          <w:sz w:val="24"/>
          <w:szCs w:val="24"/>
        </w:rPr>
        <w:t>телю для личного, семейного, домашнего использования, не связанного с предприним</w:t>
      </w:r>
      <w:r w:rsidRPr="001743B2">
        <w:rPr>
          <w:rFonts w:ascii="Times New Roman" w:hAnsi="Times New Roman"/>
          <w:sz w:val="24"/>
          <w:szCs w:val="24"/>
        </w:rPr>
        <w:t>а</w:t>
      </w:r>
      <w:r w:rsidRPr="001743B2">
        <w:rPr>
          <w:rFonts w:ascii="Times New Roman" w:hAnsi="Times New Roman"/>
          <w:sz w:val="24"/>
          <w:szCs w:val="24"/>
        </w:rPr>
        <w:t>тельством;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4136">
        <w:rPr>
          <w:rFonts w:ascii="Times New Roman" w:hAnsi="Times New Roman"/>
          <w:b/>
          <w:i/>
          <w:sz w:val="24"/>
          <w:szCs w:val="24"/>
        </w:rPr>
        <w:t>мелкорозничная торговая сеть</w:t>
      </w:r>
      <w:r w:rsidRPr="001743B2">
        <w:rPr>
          <w:rFonts w:ascii="Times New Roman" w:hAnsi="Times New Roman"/>
          <w:sz w:val="24"/>
          <w:szCs w:val="24"/>
        </w:rPr>
        <w:t xml:space="preserve"> - торговая сеть, осуществляющая розничную то</w:t>
      </w:r>
      <w:r w:rsidRPr="001743B2">
        <w:rPr>
          <w:rFonts w:ascii="Times New Roman" w:hAnsi="Times New Roman"/>
          <w:sz w:val="24"/>
          <w:szCs w:val="24"/>
        </w:rPr>
        <w:t>р</w:t>
      </w:r>
      <w:r w:rsidRPr="001743B2">
        <w:rPr>
          <w:rFonts w:ascii="Times New Roman" w:hAnsi="Times New Roman"/>
          <w:sz w:val="24"/>
          <w:szCs w:val="24"/>
        </w:rPr>
        <w:t>говлю через павильоны, киоски, палатки, а также передвижные средства развозной и ра</w:t>
      </w:r>
      <w:r w:rsidRPr="001743B2">
        <w:rPr>
          <w:rFonts w:ascii="Times New Roman" w:hAnsi="Times New Roman"/>
          <w:sz w:val="24"/>
          <w:szCs w:val="24"/>
        </w:rPr>
        <w:t>з</w:t>
      </w:r>
      <w:r w:rsidRPr="001743B2">
        <w:rPr>
          <w:rFonts w:ascii="Times New Roman" w:hAnsi="Times New Roman"/>
          <w:sz w:val="24"/>
          <w:szCs w:val="24"/>
        </w:rPr>
        <w:t>носной торговли. К передвижным средствам развозной и разносной торговли относятся торговые автоматы, автолавки, автомагазины, тележки, лотки, корзины и иные специал</w:t>
      </w:r>
      <w:r w:rsidRPr="001743B2">
        <w:rPr>
          <w:rFonts w:ascii="Times New Roman" w:hAnsi="Times New Roman"/>
          <w:sz w:val="24"/>
          <w:szCs w:val="24"/>
        </w:rPr>
        <w:t>ь</w:t>
      </w:r>
      <w:r w:rsidRPr="001743B2">
        <w:rPr>
          <w:rFonts w:ascii="Times New Roman" w:hAnsi="Times New Roman"/>
          <w:sz w:val="24"/>
          <w:szCs w:val="24"/>
        </w:rPr>
        <w:t>ные приспособления;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стационарная торговая сеть</w:t>
      </w:r>
      <w:r w:rsidRPr="001743B2">
        <w:rPr>
          <w:rFonts w:ascii="Times New Roman" w:hAnsi="Times New Roman"/>
          <w:sz w:val="24"/>
          <w:szCs w:val="24"/>
        </w:rPr>
        <w:t xml:space="preserve"> - торговая сеть, расположенная в специально обор</w:t>
      </w:r>
      <w:r w:rsidRPr="001743B2">
        <w:rPr>
          <w:rFonts w:ascii="Times New Roman" w:hAnsi="Times New Roman"/>
          <w:sz w:val="24"/>
          <w:szCs w:val="24"/>
        </w:rPr>
        <w:t>у</w:t>
      </w:r>
      <w:r w:rsidRPr="001743B2">
        <w:rPr>
          <w:rFonts w:ascii="Times New Roman" w:hAnsi="Times New Roman"/>
          <w:sz w:val="24"/>
          <w:szCs w:val="24"/>
        </w:rPr>
        <w:t>дованных и предназначенных для ведения торговли зданиях (их частях) и строениях. Ст</w:t>
      </w:r>
      <w:r w:rsidRPr="001743B2">
        <w:rPr>
          <w:rFonts w:ascii="Times New Roman" w:hAnsi="Times New Roman"/>
          <w:sz w:val="24"/>
          <w:szCs w:val="24"/>
        </w:rPr>
        <w:t>а</w:t>
      </w:r>
      <w:r w:rsidRPr="001743B2">
        <w:rPr>
          <w:rFonts w:ascii="Times New Roman" w:hAnsi="Times New Roman"/>
          <w:sz w:val="24"/>
          <w:szCs w:val="24"/>
        </w:rPr>
        <w:t>ционарную торговую сеть образуют строительные системы, прочно связанные фундаме</w:t>
      </w:r>
      <w:r w:rsidRPr="001743B2">
        <w:rPr>
          <w:rFonts w:ascii="Times New Roman" w:hAnsi="Times New Roman"/>
          <w:sz w:val="24"/>
          <w:szCs w:val="24"/>
        </w:rPr>
        <w:t>н</w:t>
      </w:r>
      <w:r w:rsidRPr="001743B2">
        <w:rPr>
          <w:rFonts w:ascii="Times New Roman" w:hAnsi="Times New Roman"/>
          <w:sz w:val="24"/>
          <w:szCs w:val="24"/>
        </w:rPr>
        <w:t>том с земельным участком и присоединенные к инженерным коммуникациям. К данной категории торговых объектов относятся магазины; павильоны, киоски, установленные на фундаментах;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нестационарная торговая сеть</w:t>
      </w:r>
      <w:r w:rsidRPr="001743B2">
        <w:rPr>
          <w:rFonts w:ascii="Times New Roman" w:hAnsi="Times New Roman"/>
          <w:sz w:val="24"/>
          <w:szCs w:val="24"/>
        </w:rPr>
        <w:t xml:space="preserve"> - торговая сеть, функционирующая на принципах развозной и разносной торговли, а также иные объекты организации торговли, не относ</w:t>
      </w:r>
      <w:r w:rsidRPr="001743B2">
        <w:rPr>
          <w:rFonts w:ascii="Times New Roman" w:hAnsi="Times New Roman"/>
          <w:sz w:val="24"/>
          <w:szCs w:val="24"/>
        </w:rPr>
        <w:t>и</w:t>
      </w:r>
      <w:r w:rsidRPr="001743B2">
        <w:rPr>
          <w:rFonts w:ascii="Times New Roman" w:hAnsi="Times New Roman"/>
          <w:sz w:val="24"/>
          <w:szCs w:val="24"/>
        </w:rPr>
        <w:t>мые в соответствии с требованиями абзаца третьего настоящего раздела к стационарной торговой сети;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субъект потребительского рынка</w:t>
      </w:r>
      <w:r w:rsidRPr="001743B2">
        <w:rPr>
          <w:rFonts w:ascii="Times New Roman" w:hAnsi="Times New Roman"/>
          <w:sz w:val="24"/>
          <w:szCs w:val="24"/>
        </w:rPr>
        <w:t xml:space="preserve"> - юридическое лицо или индивидуальный пре</w:t>
      </w:r>
      <w:r w:rsidRPr="001743B2">
        <w:rPr>
          <w:rFonts w:ascii="Times New Roman" w:hAnsi="Times New Roman"/>
          <w:sz w:val="24"/>
          <w:szCs w:val="24"/>
        </w:rPr>
        <w:t>д</w:t>
      </w:r>
      <w:r w:rsidRPr="001743B2">
        <w:rPr>
          <w:rFonts w:ascii="Times New Roman" w:hAnsi="Times New Roman"/>
          <w:sz w:val="24"/>
          <w:szCs w:val="24"/>
        </w:rPr>
        <w:t>приниматель, занимающийся торговлей и зарегистрированный в установленном порядке;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дислокация нестационарных (временных) объектов мелкорозничной торговой сети</w:t>
      </w:r>
      <w:r w:rsidRPr="001743B2">
        <w:rPr>
          <w:rFonts w:ascii="Times New Roman" w:hAnsi="Times New Roman"/>
          <w:sz w:val="24"/>
          <w:szCs w:val="24"/>
        </w:rPr>
        <w:t xml:space="preserve"> - специально установленные места с указанием конкретного адреса размещения данных торговых объектов;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объект мелкорозничной торговой сети</w:t>
      </w:r>
      <w:r w:rsidRPr="001743B2">
        <w:rPr>
          <w:rFonts w:ascii="Times New Roman" w:hAnsi="Times New Roman"/>
          <w:sz w:val="24"/>
          <w:szCs w:val="24"/>
        </w:rPr>
        <w:t xml:space="preserve"> - торговый объект, осуществляющий ро</w:t>
      </w:r>
      <w:r w:rsidRPr="001743B2">
        <w:rPr>
          <w:rFonts w:ascii="Times New Roman" w:hAnsi="Times New Roman"/>
          <w:sz w:val="24"/>
          <w:szCs w:val="24"/>
        </w:rPr>
        <w:t>з</w:t>
      </w:r>
      <w:r w:rsidRPr="001743B2">
        <w:rPr>
          <w:rFonts w:ascii="Times New Roman" w:hAnsi="Times New Roman"/>
          <w:sz w:val="24"/>
          <w:szCs w:val="24"/>
        </w:rPr>
        <w:t>ничную торговлю через павильоны, киоски, палатки, а также передвижные средства ра</w:t>
      </w:r>
      <w:r w:rsidRPr="001743B2">
        <w:rPr>
          <w:rFonts w:ascii="Times New Roman" w:hAnsi="Times New Roman"/>
          <w:sz w:val="24"/>
          <w:szCs w:val="24"/>
        </w:rPr>
        <w:t>з</w:t>
      </w:r>
      <w:r w:rsidRPr="001743B2">
        <w:rPr>
          <w:rFonts w:ascii="Times New Roman" w:hAnsi="Times New Roman"/>
          <w:sz w:val="24"/>
          <w:szCs w:val="24"/>
        </w:rPr>
        <w:t>носной и развозной торговли;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объекты бытового обслуживания населения</w:t>
      </w:r>
      <w:r w:rsidRPr="001743B2">
        <w:rPr>
          <w:rFonts w:ascii="Times New Roman" w:hAnsi="Times New Roman"/>
          <w:sz w:val="24"/>
          <w:szCs w:val="24"/>
        </w:rPr>
        <w:t xml:space="preserve"> - объекты, осуществляющие предо</w:t>
      </w:r>
      <w:r w:rsidRPr="001743B2">
        <w:rPr>
          <w:rFonts w:ascii="Times New Roman" w:hAnsi="Times New Roman"/>
          <w:sz w:val="24"/>
          <w:szCs w:val="24"/>
        </w:rPr>
        <w:t>с</w:t>
      </w:r>
      <w:r w:rsidRPr="001743B2">
        <w:rPr>
          <w:rFonts w:ascii="Times New Roman" w:hAnsi="Times New Roman"/>
          <w:sz w:val="24"/>
          <w:szCs w:val="24"/>
        </w:rPr>
        <w:t>тавление бытовых услуг через павильоны, киоски и палатки;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объекты общественного питания</w:t>
      </w:r>
      <w:r w:rsidRPr="001743B2">
        <w:rPr>
          <w:rFonts w:ascii="Times New Roman" w:hAnsi="Times New Roman"/>
          <w:sz w:val="24"/>
          <w:szCs w:val="24"/>
        </w:rPr>
        <w:t xml:space="preserve"> - объекты, осуществляющие предоставление у</w:t>
      </w:r>
      <w:r w:rsidRPr="001743B2">
        <w:rPr>
          <w:rFonts w:ascii="Times New Roman" w:hAnsi="Times New Roman"/>
          <w:sz w:val="24"/>
          <w:szCs w:val="24"/>
        </w:rPr>
        <w:t>с</w:t>
      </w:r>
      <w:r w:rsidRPr="001743B2">
        <w:rPr>
          <w:rFonts w:ascii="Times New Roman" w:hAnsi="Times New Roman"/>
          <w:sz w:val="24"/>
          <w:szCs w:val="24"/>
        </w:rPr>
        <w:t>луг через павильоны, киоски, палатки, а также передвижные средства разносной и разво</w:t>
      </w:r>
      <w:r w:rsidRPr="001743B2">
        <w:rPr>
          <w:rFonts w:ascii="Times New Roman" w:hAnsi="Times New Roman"/>
          <w:sz w:val="24"/>
          <w:szCs w:val="24"/>
        </w:rPr>
        <w:t>з</w:t>
      </w:r>
      <w:r w:rsidRPr="001743B2">
        <w:rPr>
          <w:rFonts w:ascii="Times New Roman" w:hAnsi="Times New Roman"/>
          <w:sz w:val="24"/>
          <w:szCs w:val="24"/>
        </w:rPr>
        <w:t>ной торговли;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объекты потребительского рынка</w:t>
      </w:r>
      <w:r w:rsidRPr="001743B2">
        <w:rPr>
          <w:rFonts w:ascii="Times New Roman" w:hAnsi="Times New Roman"/>
          <w:sz w:val="24"/>
          <w:szCs w:val="24"/>
        </w:rPr>
        <w:t xml:space="preserve"> - объекты мелкорозничной торговой сети, об</w:t>
      </w:r>
      <w:r w:rsidRPr="001743B2">
        <w:rPr>
          <w:rFonts w:ascii="Times New Roman" w:hAnsi="Times New Roman"/>
          <w:sz w:val="24"/>
          <w:szCs w:val="24"/>
        </w:rPr>
        <w:t>ъ</w:t>
      </w:r>
      <w:r w:rsidRPr="001743B2">
        <w:rPr>
          <w:rFonts w:ascii="Times New Roman" w:hAnsi="Times New Roman"/>
          <w:sz w:val="24"/>
          <w:szCs w:val="24"/>
        </w:rPr>
        <w:t>екты общественного питания и объекты бытового обслуживания населения;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нестационарные объекты потребительского рынка</w:t>
      </w:r>
      <w:r w:rsidRPr="001743B2">
        <w:rPr>
          <w:rFonts w:ascii="Times New Roman" w:hAnsi="Times New Roman"/>
          <w:sz w:val="24"/>
          <w:szCs w:val="24"/>
        </w:rPr>
        <w:t xml:space="preserve"> - объекты мелкорозничной торговой сети, объекты общественного питания и объекты бытового обслуживания нас</w:t>
      </w:r>
      <w:r w:rsidRPr="001743B2">
        <w:rPr>
          <w:rFonts w:ascii="Times New Roman" w:hAnsi="Times New Roman"/>
          <w:sz w:val="24"/>
          <w:szCs w:val="24"/>
        </w:rPr>
        <w:t>е</w:t>
      </w:r>
      <w:r w:rsidRPr="001743B2">
        <w:rPr>
          <w:rFonts w:ascii="Times New Roman" w:hAnsi="Times New Roman"/>
          <w:sz w:val="24"/>
          <w:szCs w:val="24"/>
        </w:rPr>
        <w:t>ления, функционирующие на принципах развозной и разносной торговли и не относимые в соответствии с настоящим Положением к стационарной торговой сети;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54C16">
        <w:rPr>
          <w:rFonts w:ascii="Times New Roman" w:hAnsi="Times New Roman"/>
          <w:b/>
          <w:i/>
          <w:sz w:val="24"/>
          <w:szCs w:val="24"/>
        </w:rPr>
        <w:t>стационарные объекты потребительского рынка</w:t>
      </w:r>
      <w:r w:rsidRPr="001743B2">
        <w:rPr>
          <w:rFonts w:ascii="Times New Roman" w:hAnsi="Times New Roman"/>
          <w:sz w:val="24"/>
          <w:szCs w:val="24"/>
        </w:rPr>
        <w:t xml:space="preserve"> - объекты мелкорозничной то</w:t>
      </w:r>
      <w:r w:rsidRPr="001743B2">
        <w:rPr>
          <w:rFonts w:ascii="Times New Roman" w:hAnsi="Times New Roman"/>
          <w:sz w:val="24"/>
          <w:szCs w:val="24"/>
        </w:rPr>
        <w:t>р</w:t>
      </w:r>
      <w:r w:rsidRPr="001743B2">
        <w:rPr>
          <w:rFonts w:ascii="Times New Roman" w:hAnsi="Times New Roman"/>
          <w:sz w:val="24"/>
          <w:szCs w:val="24"/>
        </w:rPr>
        <w:t>говой сети, объекты общественного питания и объекты бытового обслуживания насел</w:t>
      </w:r>
      <w:r w:rsidRPr="001743B2">
        <w:rPr>
          <w:rFonts w:ascii="Times New Roman" w:hAnsi="Times New Roman"/>
          <w:sz w:val="24"/>
          <w:szCs w:val="24"/>
        </w:rPr>
        <w:t>е</w:t>
      </w:r>
      <w:r w:rsidRPr="001743B2">
        <w:rPr>
          <w:rFonts w:ascii="Times New Roman" w:hAnsi="Times New Roman"/>
          <w:sz w:val="24"/>
          <w:szCs w:val="24"/>
        </w:rPr>
        <w:t>ния, образующие строительные системы, прочно связанные фундаментом с земельным участком и присоединенные к инженерным коммуникациям. К данной категории торг</w:t>
      </w:r>
      <w:r w:rsidRPr="001743B2">
        <w:rPr>
          <w:rFonts w:ascii="Times New Roman" w:hAnsi="Times New Roman"/>
          <w:sz w:val="24"/>
          <w:szCs w:val="24"/>
        </w:rPr>
        <w:t>о</w:t>
      </w:r>
      <w:r w:rsidRPr="001743B2">
        <w:rPr>
          <w:rFonts w:ascii="Times New Roman" w:hAnsi="Times New Roman"/>
          <w:sz w:val="24"/>
          <w:szCs w:val="24"/>
        </w:rPr>
        <w:t>вых объектов относятся павильоны и киоски, установленные на фундаментах.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Default="00217841" w:rsidP="001743B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743B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 ПОДГОТОВКИ ПРЕДЛОЖЕНИЙ ПО РАЗМЕЩЕНИЮ ОБЪЕКТОВ ПОТРЕБИТЕЛЬСКОГО РЫНКА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43B2">
        <w:rPr>
          <w:rFonts w:ascii="Times New Roman" w:hAnsi="Times New Roman"/>
          <w:sz w:val="24"/>
          <w:szCs w:val="24"/>
        </w:rPr>
        <w:t>. На основании обращений граждан, предпринимателей, юридических лиц, с учетом потребностей населения в товарах и услугах, а также в целях создания конкурентной ср</w:t>
      </w:r>
      <w:r w:rsidRPr="001743B2">
        <w:rPr>
          <w:rFonts w:ascii="Times New Roman" w:hAnsi="Times New Roman"/>
          <w:sz w:val="24"/>
          <w:szCs w:val="24"/>
        </w:rPr>
        <w:t>е</w:t>
      </w:r>
      <w:r w:rsidRPr="001743B2"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z w:val="24"/>
          <w:szCs w:val="24"/>
        </w:rPr>
        <w:t>А</w:t>
      </w:r>
      <w:r w:rsidRPr="001743B2">
        <w:rPr>
          <w:rFonts w:ascii="Times New Roman" w:hAnsi="Times New Roman"/>
          <w:sz w:val="24"/>
          <w:szCs w:val="24"/>
        </w:rPr>
        <w:t xml:space="preserve">дминистрация  </w:t>
      </w:r>
      <w:r w:rsidRPr="00654C16">
        <w:rPr>
          <w:rFonts w:ascii="Times New Roman" w:hAnsi="Times New Roman"/>
          <w:sz w:val="24"/>
          <w:szCs w:val="24"/>
        </w:rPr>
        <w:t>Богашевского сельского поселения</w:t>
      </w:r>
      <w:r w:rsidRPr="001743B2">
        <w:rPr>
          <w:rFonts w:ascii="Times New Roman" w:hAnsi="Times New Roman"/>
          <w:sz w:val="24"/>
          <w:szCs w:val="24"/>
        </w:rPr>
        <w:t xml:space="preserve">  готовит перечень предложений по размещению объектов потребительского рынка на территории сельского поселения с пр</w:t>
      </w:r>
      <w:r w:rsidRPr="001743B2">
        <w:rPr>
          <w:rFonts w:ascii="Times New Roman" w:hAnsi="Times New Roman"/>
          <w:sz w:val="24"/>
          <w:szCs w:val="24"/>
        </w:rPr>
        <w:t>и</w:t>
      </w:r>
      <w:r w:rsidRPr="001743B2">
        <w:rPr>
          <w:rFonts w:ascii="Times New Roman" w:hAnsi="Times New Roman"/>
          <w:sz w:val="24"/>
          <w:szCs w:val="24"/>
        </w:rPr>
        <w:t>ложением к нему предварительно согласованных с уполномоченными территориальными органами федеральных органов исполнительной власти (органами внутренних дел, гос</w:t>
      </w:r>
      <w:r w:rsidRPr="001743B2">
        <w:rPr>
          <w:rFonts w:ascii="Times New Roman" w:hAnsi="Times New Roman"/>
          <w:sz w:val="24"/>
          <w:szCs w:val="24"/>
        </w:rPr>
        <w:t>у</w:t>
      </w:r>
      <w:r w:rsidRPr="001743B2">
        <w:rPr>
          <w:rFonts w:ascii="Times New Roman" w:hAnsi="Times New Roman"/>
          <w:sz w:val="24"/>
          <w:szCs w:val="24"/>
        </w:rPr>
        <w:t>дарственной пожарной охраны, санитарно – эпидемиологического надзора) схем дислок</w:t>
      </w:r>
      <w:r w:rsidRPr="001743B2">
        <w:rPr>
          <w:rFonts w:ascii="Times New Roman" w:hAnsi="Times New Roman"/>
          <w:sz w:val="24"/>
          <w:szCs w:val="24"/>
        </w:rPr>
        <w:t>а</w:t>
      </w:r>
      <w:r w:rsidRPr="001743B2">
        <w:rPr>
          <w:rFonts w:ascii="Times New Roman" w:hAnsi="Times New Roman"/>
          <w:sz w:val="24"/>
          <w:szCs w:val="24"/>
        </w:rPr>
        <w:t>ции и перечня видов специализации объектов потребительского рынка.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743B2">
        <w:rPr>
          <w:rFonts w:ascii="Times New Roman" w:hAnsi="Times New Roman"/>
          <w:sz w:val="24"/>
          <w:szCs w:val="24"/>
        </w:rPr>
        <w:t>. При составлении перечней предложений по размещению объектов потребител</w:t>
      </w:r>
      <w:r w:rsidRPr="001743B2">
        <w:rPr>
          <w:rFonts w:ascii="Times New Roman" w:hAnsi="Times New Roman"/>
          <w:sz w:val="24"/>
          <w:szCs w:val="24"/>
        </w:rPr>
        <w:t>ь</w:t>
      </w:r>
      <w:r w:rsidRPr="001743B2">
        <w:rPr>
          <w:rFonts w:ascii="Times New Roman" w:hAnsi="Times New Roman"/>
          <w:sz w:val="24"/>
          <w:szCs w:val="24"/>
        </w:rPr>
        <w:t xml:space="preserve">ского рынка </w:t>
      </w:r>
      <w:r>
        <w:rPr>
          <w:rFonts w:ascii="Times New Roman" w:hAnsi="Times New Roman"/>
          <w:sz w:val="24"/>
          <w:szCs w:val="24"/>
        </w:rPr>
        <w:t>А</w:t>
      </w:r>
      <w:r w:rsidRPr="001743B2">
        <w:rPr>
          <w:rFonts w:ascii="Times New Roman" w:hAnsi="Times New Roman"/>
          <w:sz w:val="24"/>
          <w:szCs w:val="24"/>
        </w:rPr>
        <w:t xml:space="preserve">дминистрация </w:t>
      </w:r>
      <w:r w:rsidRPr="00654C16">
        <w:rPr>
          <w:rFonts w:ascii="Times New Roman" w:hAnsi="Times New Roman"/>
          <w:sz w:val="24"/>
          <w:szCs w:val="24"/>
        </w:rPr>
        <w:t>Богашевского сельского поселения</w:t>
      </w:r>
      <w:r w:rsidRPr="001743B2">
        <w:rPr>
          <w:rFonts w:ascii="Times New Roman" w:hAnsi="Times New Roman"/>
          <w:sz w:val="24"/>
          <w:szCs w:val="24"/>
        </w:rPr>
        <w:t xml:space="preserve">  руководствуется при</w:t>
      </w:r>
      <w:r w:rsidRPr="001743B2">
        <w:rPr>
          <w:rFonts w:ascii="Times New Roman" w:hAnsi="Times New Roman"/>
          <w:sz w:val="24"/>
          <w:szCs w:val="24"/>
        </w:rPr>
        <w:t>н</w:t>
      </w:r>
      <w:r w:rsidRPr="001743B2">
        <w:rPr>
          <w:rFonts w:ascii="Times New Roman" w:hAnsi="Times New Roman"/>
          <w:sz w:val="24"/>
          <w:szCs w:val="24"/>
        </w:rPr>
        <w:t>ципами: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- размещения объектов потребительского рынка с учетом расположения существу</w:t>
      </w:r>
      <w:r w:rsidRPr="001743B2">
        <w:rPr>
          <w:rFonts w:ascii="Times New Roman" w:hAnsi="Times New Roman"/>
          <w:sz w:val="24"/>
          <w:szCs w:val="24"/>
        </w:rPr>
        <w:t>ю</w:t>
      </w:r>
      <w:r w:rsidRPr="001743B2">
        <w:rPr>
          <w:rFonts w:ascii="Times New Roman" w:hAnsi="Times New Roman"/>
          <w:sz w:val="24"/>
          <w:szCs w:val="24"/>
        </w:rPr>
        <w:t>щих объектов;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- восполнения недостатка в товарах и услугах потребительского рынка;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- строгой обоснованности размещения объектов потребительского рынка вдоль а</w:t>
      </w:r>
      <w:r w:rsidRPr="001743B2">
        <w:rPr>
          <w:rFonts w:ascii="Times New Roman" w:hAnsi="Times New Roman"/>
          <w:sz w:val="24"/>
          <w:szCs w:val="24"/>
        </w:rPr>
        <w:t>в</w:t>
      </w:r>
      <w:r w:rsidRPr="001743B2">
        <w:rPr>
          <w:rFonts w:ascii="Times New Roman" w:hAnsi="Times New Roman"/>
          <w:sz w:val="24"/>
          <w:szCs w:val="24"/>
        </w:rPr>
        <w:t>томобильных дорог, в зонах отдыха, местах массового скопления граждан и местах нах</w:t>
      </w:r>
      <w:r w:rsidRPr="001743B2">
        <w:rPr>
          <w:rFonts w:ascii="Times New Roman" w:hAnsi="Times New Roman"/>
          <w:sz w:val="24"/>
          <w:szCs w:val="24"/>
        </w:rPr>
        <w:t>о</w:t>
      </w:r>
      <w:r w:rsidRPr="001743B2">
        <w:rPr>
          <w:rFonts w:ascii="Times New Roman" w:hAnsi="Times New Roman"/>
          <w:sz w:val="24"/>
          <w:szCs w:val="24"/>
        </w:rPr>
        <w:t>ждения источников повышенной опасности.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743B2">
        <w:rPr>
          <w:rFonts w:ascii="Times New Roman" w:hAnsi="Times New Roman"/>
          <w:sz w:val="24"/>
          <w:szCs w:val="24"/>
        </w:rPr>
        <w:t xml:space="preserve">. Глава  </w:t>
      </w:r>
      <w:r w:rsidRPr="00654C16">
        <w:rPr>
          <w:rFonts w:ascii="Times New Roman" w:hAnsi="Times New Roman"/>
          <w:sz w:val="24"/>
          <w:szCs w:val="24"/>
        </w:rPr>
        <w:t>Богашевского сельского поселения</w:t>
      </w:r>
      <w:r w:rsidRPr="001743B2">
        <w:rPr>
          <w:rFonts w:ascii="Times New Roman" w:hAnsi="Times New Roman"/>
          <w:sz w:val="24"/>
          <w:szCs w:val="24"/>
        </w:rPr>
        <w:t xml:space="preserve">  утверждает перечень предложений по размещению объектов потребительского рынка.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743B2">
        <w:rPr>
          <w:rFonts w:ascii="Times New Roman" w:hAnsi="Times New Roman"/>
          <w:sz w:val="24"/>
          <w:szCs w:val="24"/>
        </w:rPr>
        <w:t>. Перечень органов, согласование которых в соответствии с действующим закон</w:t>
      </w:r>
      <w:r w:rsidRPr="001743B2">
        <w:rPr>
          <w:rFonts w:ascii="Times New Roman" w:hAnsi="Times New Roman"/>
          <w:sz w:val="24"/>
          <w:szCs w:val="24"/>
        </w:rPr>
        <w:t>о</w:t>
      </w:r>
      <w:r w:rsidRPr="001743B2">
        <w:rPr>
          <w:rFonts w:ascii="Times New Roman" w:hAnsi="Times New Roman"/>
          <w:sz w:val="24"/>
          <w:szCs w:val="24"/>
        </w:rPr>
        <w:t>дательством необходимо для размещения объектов мелкорозничной торговой сети, у</w:t>
      </w:r>
      <w:r w:rsidRPr="001743B2">
        <w:rPr>
          <w:rFonts w:ascii="Times New Roman" w:hAnsi="Times New Roman"/>
          <w:sz w:val="24"/>
          <w:szCs w:val="24"/>
        </w:rPr>
        <w:t>т</w:t>
      </w:r>
      <w:r w:rsidRPr="001743B2">
        <w:rPr>
          <w:rFonts w:ascii="Times New Roman" w:hAnsi="Times New Roman"/>
          <w:sz w:val="24"/>
          <w:szCs w:val="24"/>
        </w:rPr>
        <w:t xml:space="preserve">верждается </w:t>
      </w:r>
      <w:r>
        <w:rPr>
          <w:rFonts w:ascii="Times New Roman" w:hAnsi="Times New Roman"/>
          <w:sz w:val="24"/>
          <w:szCs w:val="24"/>
        </w:rPr>
        <w:t>Г</w:t>
      </w:r>
      <w:r w:rsidRPr="001743B2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 xml:space="preserve">Богашевского </w:t>
      </w:r>
      <w:r w:rsidRPr="001743B2">
        <w:rPr>
          <w:rFonts w:ascii="Times New Roman" w:hAnsi="Times New Roman"/>
          <w:sz w:val="24"/>
          <w:szCs w:val="24"/>
        </w:rPr>
        <w:t>сельского поселения.</w:t>
      </w:r>
      <w:r>
        <w:rPr>
          <w:rFonts w:ascii="Times New Roman" w:hAnsi="Times New Roman"/>
          <w:sz w:val="24"/>
          <w:szCs w:val="24"/>
        </w:rPr>
        <w:t xml:space="preserve"> Согласование с жителями Бог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шевского сельского поселения проводится в виде собраний, сходов. </w:t>
      </w:r>
    </w:p>
    <w:p w:rsidR="00217841" w:rsidRPr="00654C16" w:rsidRDefault="00217841" w:rsidP="001743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/>
          <w:sz w:val="24"/>
          <w:szCs w:val="24"/>
        </w:rPr>
        <w:t>9. Изменения и дополнения в перечень предложений по размещению объектов п</w:t>
      </w:r>
      <w:r w:rsidRPr="00654C16">
        <w:rPr>
          <w:rFonts w:ascii="Times New Roman" w:hAnsi="Times New Roman"/>
          <w:sz w:val="24"/>
          <w:szCs w:val="24"/>
        </w:rPr>
        <w:t>о</w:t>
      </w:r>
      <w:r w:rsidRPr="00654C16">
        <w:rPr>
          <w:rFonts w:ascii="Times New Roman" w:hAnsi="Times New Roman"/>
          <w:sz w:val="24"/>
          <w:szCs w:val="24"/>
        </w:rPr>
        <w:t>требительского рынка вносятся в том же порядке, как и утверждение основного (первон</w:t>
      </w:r>
      <w:r w:rsidRPr="00654C16">
        <w:rPr>
          <w:rFonts w:ascii="Times New Roman" w:hAnsi="Times New Roman"/>
          <w:sz w:val="24"/>
          <w:szCs w:val="24"/>
        </w:rPr>
        <w:t>а</w:t>
      </w:r>
      <w:r w:rsidRPr="00654C16">
        <w:rPr>
          <w:rFonts w:ascii="Times New Roman" w:hAnsi="Times New Roman"/>
          <w:sz w:val="24"/>
          <w:szCs w:val="24"/>
        </w:rPr>
        <w:t>чального) документа.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54C16">
        <w:rPr>
          <w:rFonts w:ascii="Times New Roman" w:hAnsi="Times New Roman"/>
          <w:sz w:val="24"/>
          <w:szCs w:val="24"/>
        </w:rPr>
        <w:t>. Утвержденный перечень предложений по размещению объектов потребительск</w:t>
      </w:r>
      <w:r w:rsidRPr="00654C16">
        <w:rPr>
          <w:rFonts w:ascii="Times New Roman" w:hAnsi="Times New Roman"/>
          <w:sz w:val="24"/>
          <w:szCs w:val="24"/>
        </w:rPr>
        <w:t>о</w:t>
      </w:r>
      <w:r w:rsidRPr="00654C16">
        <w:rPr>
          <w:rFonts w:ascii="Times New Roman" w:hAnsi="Times New Roman"/>
          <w:sz w:val="24"/>
          <w:szCs w:val="24"/>
        </w:rPr>
        <w:t>го рынка с приложениями к нему, а также изменения и дополнения, внесенные в указа</w:t>
      </w:r>
      <w:r w:rsidRPr="00654C16">
        <w:rPr>
          <w:rFonts w:ascii="Times New Roman" w:hAnsi="Times New Roman"/>
          <w:sz w:val="24"/>
          <w:szCs w:val="24"/>
        </w:rPr>
        <w:t>н</w:t>
      </w:r>
      <w:r w:rsidRPr="00654C16">
        <w:rPr>
          <w:rFonts w:ascii="Times New Roman" w:hAnsi="Times New Roman"/>
          <w:sz w:val="24"/>
          <w:szCs w:val="24"/>
        </w:rPr>
        <w:t>ный перечень, публикуются в средствах массовой информации.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11</w:t>
      </w:r>
      <w:r w:rsidRPr="00654C16">
        <w:rPr>
          <w:rFonts w:ascii="Times New Roman" w:hAnsi="Times New Roman" w:cs="Arial"/>
          <w:sz w:val="24"/>
          <w:szCs w:val="24"/>
        </w:rPr>
        <w:t xml:space="preserve">. Лица, желающие разместить объект </w:t>
      </w:r>
      <w:r w:rsidRPr="00654C16">
        <w:rPr>
          <w:rFonts w:ascii="Times New Roman" w:hAnsi="Times New Roman"/>
          <w:sz w:val="24"/>
          <w:szCs w:val="24"/>
        </w:rPr>
        <w:t>потребительского рынка</w:t>
      </w:r>
      <w:r w:rsidRPr="00654C16">
        <w:rPr>
          <w:rFonts w:ascii="Times New Roman" w:hAnsi="Times New Roman" w:cs="Arial"/>
          <w:sz w:val="24"/>
          <w:szCs w:val="24"/>
        </w:rPr>
        <w:t xml:space="preserve">, подают в </w:t>
      </w:r>
      <w:r>
        <w:rPr>
          <w:rFonts w:ascii="Times New Roman" w:hAnsi="Times New Roman" w:cs="Arial"/>
          <w:sz w:val="24"/>
          <w:szCs w:val="24"/>
        </w:rPr>
        <w:t>А</w:t>
      </w:r>
      <w:r w:rsidRPr="00654C16">
        <w:rPr>
          <w:rFonts w:ascii="Times New Roman" w:hAnsi="Times New Roman" w:cs="Arial"/>
          <w:sz w:val="24"/>
          <w:szCs w:val="24"/>
        </w:rPr>
        <w:t>дмин</w:t>
      </w:r>
      <w:r w:rsidRPr="00654C16">
        <w:rPr>
          <w:rFonts w:ascii="Times New Roman" w:hAnsi="Times New Roman" w:cs="Arial"/>
          <w:sz w:val="24"/>
          <w:szCs w:val="24"/>
        </w:rPr>
        <w:t>и</w:t>
      </w:r>
      <w:r w:rsidRPr="00654C16">
        <w:rPr>
          <w:rFonts w:ascii="Times New Roman" w:hAnsi="Times New Roman" w:cs="Arial"/>
          <w:sz w:val="24"/>
          <w:szCs w:val="24"/>
        </w:rPr>
        <w:t>страцию Богашевского сельского поселения  заявление с приложением к нему следующих документов (нотариально заверенные копии либо копии с представлением оригинала):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для юридических лиц - устав, свидетельство о государственной регистрации, свид</w:t>
      </w:r>
      <w:r w:rsidRPr="00654C16">
        <w:rPr>
          <w:rFonts w:ascii="Times New Roman" w:hAnsi="Times New Roman" w:cs="Arial"/>
          <w:sz w:val="24"/>
          <w:szCs w:val="24"/>
        </w:rPr>
        <w:t>е</w:t>
      </w:r>
      <w:r w:rsidRPr="00654C16">
        <w:rPr>
          <w:rFonts w:ascii="Times New Roman" w:hAnsi="Times New Roman" w:cs="Arial"/>
          <w:sz w:val="24"/>
          <w:szCs w:val="24"/>
        </w:rPr>
        <w:t>тельство о постановке на налоговый учет и присвоении идентификационного номера н</w:t>
      </w:r>
      <w:r w:rsidRPr="00654C16">
        <w:rPr>
          <w:rFonts w:ascii="Times New Roman" w:hAnsi="Times New Roman" w:cs="Arial"/>
          <w:sz w:val="24"/>
          <w:szCs w:val="24"/>
        </w:rPr>
        <w:t>а</w:t>
      </w:r>
      <w:r w:rsidRPr="00654C16">
        <w:rPr>
          <w:rFonts w:ascii="Times New Roman" w:hAnsi="Times New Roman" w:cs="Arial"/>
          <w:sz w:val="24"/>
          <w:szCs w:val="24"/>
        </w:rPr>
        <w:t xml:space="preserve">логоплательщика, проект (описание) объекта </w:t>
      </w:r>
      <w:r w:rsidRPr="00654C16">
        <w:rPr>
          <w:rFonts w:ascii="Times New Roman" w:hAnsi="Times New Roman"/>
          <w:sz w:val="24"/>
          <w:szCs w:val="24"/>
        </w:rPr>
        <w:t>потребительского рынка</w:t>
      </w:r>
      <w:r w:rsidRPr="00654C16">
        <w:rPr>
          <w:rFonts w:ascii="Times New Roman" w:hAnsi="Times New Roman" w:cs="Arial"/>
          <w:sz w:val="24"/>
          <w:szCs w:val="24"/>
        </w:rPr>
        <w:t>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для индивидуальных предпринимателей - свидетельство о государственной регис</w:t>
      </w:r>
      <w:r w:rsidRPr="00654C16">
        <w:rPr>
          <w:rFonts w:ascii="Times New Roman" w:hAnsi="Times New Roman" w:cs="Arial"/>
          <w:sz w:val="24"/>
          <w:szCs w:val="24"/>
        </w:rPr>
        <w:t>т</w:t>
      </w:r>
      <w:r w:rsidRPr="00654C16">
        <w:rPr>
          <w:rFonts w:ascii="Times New Roman" w:hAnsi="Times New Roman" w:cs="Arial"/>
          <w:sz w:val="24"/>
          <w:szCs w:val="24"/>
        </w:rPr>
        <w:t>рации гражданина в качестве индивидуального предпринимателя, свидетельство о пост</w:t>
      </w:r>
      <w:r w:rsidRPr="00654C16">
        <w:rPr>
          <w:rFonts w:ascii="Times New Roman" w:hAnsi="Times New Roman" w:cs="Arial"/>
          <w:sz w:val="24"/>
          <w:szCs w:val="24"/>
        </w:rPr>
        <w:t>а</w:t>
      </w:r>
      <w:r w:rsidRPr="00654C16">
        <w:rPr>
          <w:rFonts w:ascii="Times New Roman" w:hAnsi="Times New Roman" w:cs="Arial"/>
          <w:sz w:val="24"/>
          <w:szCs w:val="24"/>
        </w:rPr>
        <w:t xml:space="preserve">новке на налоговый учет и присвоении идентификационного номера налогоплательщика, проект (описание) объекта </w:t>
      </w:r>
      <w:r w:rsidRPr="00654C16">
        <w:rPr>
          <w:rFonts w:ascii="Times New Roman" w:hAnsi="Times New Roman"/>
          <w:sz w:val="24"/>
          <w:szCs w:val="24"/>
        </w:rPr>
        <w:t>потребительского рынка</w:t>
      </w:r>
      <w:r w:rsidRPr="00654C16">
        <w:rPr>
          <w:rFonts w:ascii="Times New Roman" w:hAnsi="Times New Roman" w:cs="Arial"/>
          <w:sz w:val="24"/>
          <w:szCs w:val="24"/>
        </w:rPr>
        <w:t>.</w:t>
      </w:r>
    </w:p>
    <w:p w:rsidR="00217841" w:rsidRDefault="00217841" w:rsidP="0065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217841" w:rsidRDefault="00217841" w:rsidP="0065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en-US"/>
        </w:rPr>
        <w:t>IV</w:t>
      </w:r>
      <w:r>
        <w:rPr>
          <w:rFonts w:ascii="Times New Roman" w:hAnsi="Times New Roman" w:cs="Arial"/>
          <w:b/>
          <w:sz w:val="24"/>
          <w:szCs w:val="24"/>
        </w:rPr>
        <w:t xml:space="preserve">. ПОРЯДОК ПРОВЕДЕНИЯ КОНКУРСА НА РАЗМЕЩЕНИЕ ОБЪЕКТА 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ПОТРЕБИТЕЛЬСКОГО РЫНКА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1</w:t>
      </w:r>
      <w:r>
        <w:rPr>
          <w:rFonts w:ascii="Times New Roman" w:hAnsi="Times New Roman" w:cs="Arial"/>
          <w:sz w:val="24"/>
          <w:szCs w:val="24"/>
        </w:rPr>
        <w:t>2</w:t>
      </w:r>
      <w:r w:rsidRPr="00654C16">
        <w:rPr>
          <w:rFonts w:ascii="Times New Roman" w:hAnsi="Times New Roman" w:cs="Arial"/>
          <w:sz w:val="24"/>
          <w:szCs w:val="24"/>
        </w:rPr>
        <w:t xml:space="preserve">. Размещение объектов </w:t>
      </w:r>
      <w:r w:rsidRPr="00654C16">
        <w:rPr>
          <w:rFonts w:ascii="Times New Roman" w:hAnsi="Times New Roman"/>
          <w:sz w:val="24"/>
          <w:szCs w:val="24"/>
        </w:rPr>
        <w:t>потребительского рынка</w:t>
      </w:r>
      <w:r w:rsidRPr="00654C16">
        <w:rPr>
          <w:rFonts w:ascii="Times New Roman" w:hAnsi="Times New Roman" w:cs="Arial"/>
          <w:sz w:val="24"/>
          <w:szCs w:val="24"/>
        </w:rPr>
        <w:t xml:space="preserve"> осуществляется на конкурсной основе после утверждения </w:t>
      </w:r>
      <w:r>
        <w:rPr>
          <w:rFonts w:ascii="Times New Roman" w:hAnsi="Times New Roman" w:cs="Arial"/>
          <w:sz w:val="24"/>
          <w:szCs w:val="24"/>
        </w:rPr>
        <w:t>Главой Богашевского сельского поселения</w:t>
      </w:r>
      <w:r w:rsidRPr="00654C16">
        <w:rPr>
          <w:rFonts w:ascii="Times New Roman" w:hAnsi="Times New Roman" w:cs="Arial"/>
          <w:sz w:val="24"/>
          <w:szCs w:val="24"/>
        </w:rPr>
        <w:t xml:space="preserve"> перечня предлож</w:t>
      </w:r>
      <w:r w:rsidRPr="00654C16">
        <w:rPr>
          <w:rFonts w:ascii="Times New Roman" w:hAnsi="Times New Roman" w:cs="Arial"/>
          <w:sz w:val="24"/>
          <w:szCs w:val="24"/>
        </w:rPr>
        <w:t>е</w:t>
      </w:r>
      <w:r w:rsidRPr="00654C16">
        <w:rPr>
          <w:rFonts w:ascii="Times New Roman" w:hAnsi="Times New Roman" w:cs="Arial"/>
          <w:sz w:val="24"/>
          <w:szCs w:val="24"/>
        </w:rPr>
        <w:t xml:space="preserve">ний по размещению объектов </w:t>
      </w:r>
      <w:r w:rsidRPr="00654C16">
        <w:rPr>
          <w:rFonts w:ascii="Times New Roman" w:hAnsi="Times New Roman"/>
          <w:sz w:val="24"/>
          <w:szCs w:val="24"/>
        </w:rPr>
        <w:t>потребительского рынка</w:t>
      </w:r>
      <w:r w:rsidRPr="00654C16">
        <w:rPr>
          <w:rFonts w:ascii="Times New Roman" w:hAnsi="Times New Roman" w:cs="Arial"/>
          <w:sz w:val="24"/>
          <w:szCs w:val="24"/>
        </w:rPr>
        <w:t xml:space="preserve"> на территории поселения с прил</w:t>
      </w:r>
      <w:r w:rsidRPr="00654C16">
        <w:rPr>
          <w:rFonts w:ascii="Times New Roman" w:hAnsi="Times New Roman" w:cs="Arial"/>
          <w:sz w:val="24"/>
          <w:szCs w:val="24"/>
        </w:rPr>
        <w:t>о</w:t>
      </w:r>
      <w:r w:rsidRPr="00654C16">
        <w:rPr>
          <w:rFonts w:ascii="Times New Roman" w:hAnsi="Times New Roman" w:cs="Arial"/>
          <w:sz w:val="24"/>
          <w:szCs w:val="24"/>
        </w:rPr>
        <w:t xml:space="preserve">женными схемами дислокации объектов </w:t>
      </w:r>
      <w:r w:rsidRPr="00654C16">
        <w:rPr>
          <w:rFonts w:ascii="Times New Roman" w:hAnsi="Times New Roman"/>
          <w:sz w:val="24"/>
          <w:szCs w:val="24"/>
        </w:rPr>
        <w:t>потребительского рынка и перечнем видов сп</w:t>
      </w:r>
      <w:r w:rsidRPr="00654C16">
        <w:rPr>
          <w:rFonts w:ascii="Times New Roman" w:hAnsi="Times New Roman"/>
          <w:sz w:val="24"/>
          <w:szCs w:val="24"/>
        </w:rPr>
        <w:t>е</w:t>
      </w:r>
      <w:r w:rsidRPr="00654C16">
        <w:rPr>
          <w:rFonts w:ascii="Times New Roman" w:hAnsi="Times New Roman"/>
          <w:sz w:val="24"/>
          <w:szCs w:val="24"/>
        </w:rPr>
        <w:t>циализации</w:t>
      </w:r>
      <w:r w:rsidRPr="00654C16">
        <w:rPr>
          <w:rFonts w:ascii="Times New Roman" w:hAnsi="Times New Roman" w:cs="Arial"/>
          <w:sz w:val="24"/>
          <w:szCs w:val="24"/>
        </w:rPr>
        <w:t>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13</w:t>
      </w:r>
      <w:r w:rsidRPr="00654C16">
        <w:rPr>
          <w:rFonts w:ascii="Times New Roman" w:hAnsi="Times New Roman" w:cs="Arial"/>
          <w:sz w:val="24"/>
          <w:szCs w:val="24"/>
        </w:rPr>
        <w:t xml:space="preserve">. Форма проведения указанного конкурса - открытая. Конкурс проводится только при наличии двух и более заявлений на одно и то же место для размещения объекта </w:t>
      </w:r>
      <w:r w:rsidRPr="00654C16">
        <w:rPr>
          <w:rFonts w:ascii="Times New Roman" w:hAnsi="Times New Roman"/>
          <w:sz w:val="24"/>
          <w:szCs w:val="24"/>
        </w:rPr>
        <w:t>п</w:t>
      </w:r>
      <w:r w:rsidRPr="00654C16">
        <w:rPr>
          <w:rFonts w:ascii="Times New Roman" w:hAnsi="Times New Roman"/>
          <w:sz w:val="24"/>
          <w:szCs w:val="24"/>
        </w:rPr>
        <w:t>о</w:t>
      </w:r>
      <w:r w:rsidRPr="00654C16">
        <w:rPr>
          <w:rFonts w:ascii="Times New Roman" w:hAnsi="Times New Roman"/>
          <w:sz w:val="24"/>
          <w:szCs w:val="24"/>
        </w:rPr>
        <w:t>требительского рынка</w:t>
      </w:r>
      <w:r w:rsidRPr="00654C16">
        <w:rPr>
          <w:rFonts w:ascii="Times New Roman" w:hAnsi="Times New Roman" w:cs="Arial"/>
          <w:sz w:val="24"/>
          <w:szCs w:val="24"/>
        </w:rPr>
        <w:t xml:space="preserve">. </w:t>
      </w:r>
    </w:p>
    <w:p w:rsidR="00217841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14</w:t>
      </w:r>
      <w:r w:rsidRPr="00654C16">
        <w:rPr>
          <w:rFonts w:ascii="Times New Roman" w:hAnsi="Times New Roman" w:cs="Arial"/>
          <w:sz w:val="24"/>
          <w:szCs w:val="24"/>
        </w:rPr>
        <w:t xml:space="preserve">. Конкурс проводится создаваемой </w:t>
      </w:r>
      <w:r>
        <w:rPr>
          <w:rFonts w:ascii="Times New Roman" w:hAnsi="Times New Roman" w:cs="Arial"/>
          <w:sz w:val="24"/>
          <w:szCs w:val="24"/>
        </w:rPr>
        <w:t>А</w:t>
      </w:r>
      <w:r w:rsidRPr="00654C16">
        <w:rPr>
          <w:rFonts w:ascii="Times New Roman" w:hAnsi="Times New Roman" w:cs="Arial"/>
          <w:sz w:val="24"/>
          <w:szCs w:val="24"/>
        </w:rPr>
        <w:t xml:space="preserve">дминистрацией </w:t>
      </w:r>
      <w:r>
        <w:rPr>
          <w:rFonts w:ascii="Times New Roman" w:hAnsi="Times New Roman" w:cs="Arial"/>
          <w:sz w:val="24"/>
          <w:szCs w:val="24"/>
        </w:rPr>
        <w:t xml:space="preserve">Богашевского </w:t>
      </w:r>
      <w:r w:rsidRPr="00654C16">
        <w:rPr>
          <w:rFonts w:ascii="Times New Roman" w:hAnsi="Times New Roman" w:cs="Arial"/>
          <w:sz w:val="24"/>
          <w:szCs w:val="24"/>
        </w:rPr>
        <w:t>сельского п</w:t>
      </w:r>
      <w:r w:rsidRPr="00654C16">
        <w:rPr>
          <w:rFonts w:ascii="Times New Roman" w:hAnsi="Times New Roman" w:cs="Arial"/>
          <w:sz w:val="24"/>
          <w:szCs w:val="24"/>
        </w:rPr>
        <w:t>о</w:t>
      </w:r>
      <w:r w:rsidRPr="00654C16">
        <w:rPr>
          <w:rFonts w:ascii="Times New Roman" w:hAnsi="Times New Roman" w:cs="Arial"/>
          <w:sz w:val="24"/>
          <w:szCs w:val="24"/>
        </w:rPr>
        <w:t>селения специально для этих целей комиссией, персональный состав которой утверждае</w:t>
      </w:r>
      <w:r w:rsidRPr="00654C16">
        <w:rPr>
          <w:rFonts w:ascii="Times New Roman" w:hAnsi="Times New Roman" w:cs="Arial"/>
          <w:sz w:val="24"/>
          <w:szCs w:val="24"/>
        </w:rPr>
        <w:t>т</w:t>
      </w:r>
      <w:r w:rsidRPr="00654C16">
        <w:rPr>
          <w:rFonts w:ascii="Times New Roman" w:hAnsi="Times New Roman" w:cs="Arial"/>
          <w:sz w:val="24"/>
          <w:szCs w:val="24"/>
        </w:rPr>
        <w:t xml:space="preserve">ся </w:t>
      </w:r>
      <w:r>
        <w:rPr>
          <w:rFonts w:ascii="Times New Roman" w:hAnsi="Times New Roman" w:cs="Arial"/>
          <w:sz w:val="24"/>
          <w:szCs w:val="24"/>
        </w:rPr>
        <w:t>Главой Богашевского сельского поселения</w:t>
      </w:r>
      <w:r w:rsidRPr="00654C16">
        <w:rPr>
          <w:rFonts w:ascii="Times New Roman" w:hAnsi="Times New Roman" w:cs="Arial"/>
          <w:sz w:val="24"/>
          <w:szCs w:val="24"/>
        </w:rPr>
        <w:t xml:space="preserve">. Положение о комиссии и её персональный состав утверждаются </w:t>
      </w:r>
      <w:r>
        <w:rPr>
          <w:rFonts w:ascii="Times New Roman" w:hAnsi="Times New Roman" w:cs="Arial"/>
          <w:sz w:val="24"/>
          <w:szCs w:val="24"/>
        </w:rPr>
        <w:t>Главой Богашевского сельского поселения</w:t>
      </w:r>
      <w:r w:rsidRPr="00654C16"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Срок проведения ко</w:t>
      </w:r>
      <w:r>
        <w:rPr>
          <w:rFonts w:ascii="Times New Roman" w:hAnsi="Times New Roman" w:cs="Arial"/>
          <w:sz w:val="24"/>
          <w:szCs w:val="24"/>
        </w:rPr>
        <w:t>н</w:t>
      </w:r>
      <w:r>
        <w:rPr>
          <w:rFonts w:ascii="Times New Roman" w:hAnsi="Times New Roman" w:cs="Arial"/>
          <w:sz w:val="24"/>
          <w:szCs w:val="24"/>
        </w:rPr>
        <w:t>курса составляет: для стационарных объектов – 30 календарных дней; для нестациона</w:t>
      </w:r>
      <w:r>
        <w:rPr>
          <w:rFonts w:ascii="Times New Roman" w:hAnsi="Times New Roman" w:cs="Arial"/>
          <w:sz w:val="24"/>
          <w:szCs w:val="24"/>
        </w:rPr>
        <w:t>р</w:t>
      </w:r>
      <w:r>
        <w:rPr>
          <w:rFonts w:ascii="Times New Roman" w:hAnsi="Times New Roman" w:cs="Arial"/>
          <w:sz w:val="24"/>
          <w:szCs w:val="24"/>
        </w:rPr>
        <w:t xml:space="preserve">ных -5 календарных дней. 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15</w:t>
      </w:r>
      <w:r w:rsidRPr="00654C16">
        <w:rPr>
          <w:rFonts w:ascii="Times New Roman" w:hAnsi="Times New Roman" w:cs="Arial"/>
          <w:sz w:val="24"/>
          <w:szCs w:val="24"/>
        </w:rPr>
        <w:t>. При проведении конкурса должны быть определены следующие обязательные условия для претендентов: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наличие специализированного торгового оборудования, форменной одежды пр</w:t>
      </w:r>
      <w:r w:rsidRPr="00654C16">
        <w:rPr>
          <w:rFonts w:ascii="Times New Roman" w:hAnsi="Times New Roman" w:cs="Arial"/>
          <w:sz w:val="24"/>
          <w:szCs w:val="24"/>
        </w:rPr>
        <w:t>о</w:t>
      </w:r>
      <w:r w:rsidRPr="00654C16">
        <w:rPr>
          <w:rFonts w:ascii="Times New Roman" w:hAnsi="Times New Roman" w:cs="Arial"/>
          <w:sz w:val="24"/>
          <w:szCs w:val="24"/>
        </w:rPr>
        <w:t>давцов, вывески или рекламной информации, содержащей сведения о субъекте торговли, режиме работы;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 xml:space="preserve">- срок размещения объекта </w:t>
      </w:r>
      <w:r w:rsidRPr="00654C16">
        <w:rPr>
          <w:rFonts w:ascii="Times New Roman" w:hAnsi="Times New Roman"/>
          <w:sz w:val="24"/>
          <w:szCs w:val="24"/>
        </w:rPr>
        <w:t>потребительского рынка</w:t>
      </w:r>
      <w:r w:rsidRPr="00654C16">
        <w:rPr>
          <w:rFonts w:ascii="Times New Roman" w:hAnsi="Times New Roman" w:cs="Arial"/>
          <w:sz w:val="24"/>
          <w:szCs w:val="24"/>
        </w:rPr>
        <w:t>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 xml:space="preserve">- обязанности по благоустройству территории, прилегающей к объекту </w:t>
      </w:r>
      <w:r w:rsidRPr="00654C16">
        <w:rPr>
          <w:rFonts w:ascii="Times New Roman" w:hAnsi="Times New Roman"/>
          <w:sz w:val="24"/>
          <w:szCs w:val="24"/>
        </w:rPr>
        <w:t>потребител</w:t>
      </w:r>
      <w:r w:rsidRPr="00654C16">
        <w:rPr>
          <w:rFonts w:ascii="Times New Roman" w:hAnsi="Times New Roman"/>
          <w:sz w:val="24"/>
          <w:szCs w:val="24"/>
        </w:rPr>
        <w:t>ь</w:t>
      </w:r>
      <w:r w:rsidRPr="00654C16">
        <w:rPr>
          <w:rFonts w:ascii="Times New Roman" w:hAnsi="Times New Roman"/>
          <w:sz w:val="24"/>
          <w:szCs w:val="24"/>
        </w:rPr>
        <w:t>ского рынка</w:t>
      </w:r>
      <w:r w:rsidRPr="00654C16">
        <w:rPr>
          <w:rFonts w:ascii="Times New Roman" w:hAnsi="Times New Roman" w:cs="Arial"/>
          <w:sz w:val="24"/>
          <w:szCs w:val="24"/>
        </w:rPr>
        <w:t>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16</w:t>
      </w:r>
      <w:r w:rsidRPr="00654C16">
        <w:rPr>
          <w:rFonts w:ascii="Times New Roman" w:hAnsi="Times New Roman" w:cs="Arial"/>
          <w:sz w:val="24"/>
          <w:szCs w:val="24"/>
        </w:rPr>
        <w:t>. Комиссия рассматривает поступившие заявления и определяет победителя ко</w:t>
      </w:r>
      <w:r w:rsidRPr="00654C16">
        <w:rPr>
          <w:rFonts w:ascii="Times New Roman" w:hAnsi="Times New Roman" w:cs="Arial"/>
          <w:sz w:val="24"/>
          <w:szCs w:val="24"/>
        </w:rPr>
        <w:t>н</w:t>
      </w:r>
      <w:r w:rsidRPr="00654C16">
        <w:rPr>
          <w:rFonts w:ascii="Times New Roman" w:hAnsi="Times New Roman" w:cs="Arial"/>
          <w:sz w:val="24"/>
          <w:szCs w:val="24"/>
        </w:rPr>
        <w:t>курса. Итоги проведения конкурса оформляются протоколом.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17</w:t>
      </w:r>
      <w:r w:rsidRPr="00654C16">
        <w:rPr>
          <w:rFonts w:ascii="Times New Roman" w:hAnsi="Times New Roman" w:cs="Arial"/>
          <w:sz w:val="24"/>
          <w:szCs w:val="24"/>
        </w:rPr>
        <w:t>. Решения, принятые комиссией, могут быть обжалованы в установленном дейс</w:t>
      </w:r>
      <w:r w:rsidRPr="00654C16">
        <w:rPr>
          <w:rFonts w:ascii="Times New Roman" w:hAnsi="Times New Roman" w:cs="Arial"/>
          <w:sz w:val="24"/>
          <w:szCs w:val="24"/>
        </w:rPr>
        <w:t>т</w:t>
      </w:r>
      <w:r w:rsidRPr="00654C16">
        <w:rPr>
          <w:rFonts w:ascii="Times New Roman" w:hAnsi="Times New Roman" w:cs="Arial"/>
          <w:sz w:val="24"/>
          <w:szCs w:val="24"/>
        </w:rPr>
        <w:t>вующим законодательством порядке.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4"/>
          <w:szCs w:val="24"/>
        </w:rPr>
      </w:pPr>
    </w:p>
    <w:p w:rsidR="00217841" w:rsidRDefault="00217841" w:rsidP="00654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en-US"/>
        </w:rPr>
        <w:t>V</w:t>
      </w:r>
      <w:r>
        <w:rPr>
          <w:rFonts w:ascii="Times New Roman" w:hAnsi="Times New Roman" w:cs="Arial"/>
          <w:b/>
          <w:sz w:val="24"/>
          <w:szCs w:val="24"/>
        </w:rPr>
        <w:t xml:space="preserve">. ПОРЯДОК ВЫДАЧИ СВИДЕТЕЛЬСТВА О ПРАВЕ НА РАЗМЕЩЕНИЕ </w:t>
      </w:r>
    </w:p>
    <w:p w:rsidR="00217841" w:rsidRPr="00A860E4" w:rsidRDefault="00217841" w:rsidP="00654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ОБЪЕКТА ПОТРЕБИТЕЛЬСКОГО РЫНКА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17841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1</w:t>
      </w:r>
      <w:r>
        <w:rPr>
          <w:rFonts w:ascii="Times New Roman" w:hAnsi="Times New Roman" w:cs="Arial"/>
          <w:sz w:val="24"/>
          <w:szCs w:val="24"/>
        </w:rPr>
        <w:t>8</w:t>
      </w:r>
      <w:r w:rsidRPr="00654C16">
        <w:rPr>
          <w:rFonts w:ascii="Times New Roman" w:hAnsi="Times New Roman" w:cs="Arial"/>
          <w:sz w:val="24"/>
          <w:szCs w:val="24"/>
        </w:rPr>
        <w:t>. В соответствии с решением комиссии победителю конкурса выдается Свидетел</w:t>
      </w:r>
      <w:r w:rsidRPr="00654C16">
        <w:rPr>
          <w:rFonts w:ascii="Times New Roman" w:hAnsi="Times New Roman" w:cs="Arial"/>
          <w:sz w:val="24"/>
          <w:szCs w:val="24"/>
        </w:rPr>
        <w:t>ь</w:t>
      </w:r>
      <w:r w:rsidRPr="00654C16">
        <w:rPr>
          <w:rFonts w:ascii="Times New Roman" w:hAnsi="Times New Roman" w:cs="Arial"/>
          <w:sz w:val="24"/>
          <w:szCs w:val="24"/>
        </w:rPr>
        <w:t xml:space="preserve">ство о праве на размещение объекта </w:t>
      </w:r>
      <w:r w:rsidRPr="00654C16">
        <w:rPr>
          <w:rFonts w:ascii="Times New Roman" w:hAnsi="Times New Roman"/>
          <w:sz w:val="24"/>
          <w:szCs w:val="24"/>
        </w:rPr>
        <w:t xml:space="preserve">потребительского рынка </w:t>
      </w:r>
      <w:r w:rsidRPr="00654C16">
        <w:rPr>
          <w:rFonts w:ascii="Times New Roman" w:hAnsi="Times New Roman" w:cs="Arial"/>
          <w:sz w:val="24"/>
          <w:szCs w:val="24"/>
        </w:rPr>
        <w:t>по форме согласно прил</w:t>
      </w:r>
      <w:r w:rsidRPr="00654C16">
        <w:rPr>
          <w:rFonts w:ascii="Times New Roman" w:hAnsi="Times New Roman" w:cs="Arial"/>
          <w:sz w:val="24"/>
          <w:szCs w:val="24"/>
        </w:rPr>
        <w:t>о</w:t>
      </w:r>
      <w:r w:rsidRPr="00654C16">
        <w:rPr>
          <w:rFonts w:ascii="Times New Roman" w:hAnsi="Times New Roman" w:cs="Arial"/>
          <w:sz w:val="24"/>
          <w:szCs w:val="24"/>
        </w:rPr>
        <w:t>жению №1.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Срок выдачи свидетельства ограничивается: для стационарных объектов – 30 кале</w:t>
      </w:r>
      <w:r>
        <w:rPr>
          <w:rFonts w:ascii="Times New Roman" w:hAnsi="Times New Roman" w:cs="Arial"/>
          <w:sz w:val="24"/>
          <w:szCs w:val="24"/>
        </w:rPr>
        <w:t>н</w:t>
      </w:r>
      <w:r>
        <w:rPr>
          <w:rFonts w:ascii="Times New Roman" w:hAnsi="Times New Roman" w:cs="Arial"/>
          <w:sz w:val="24"/>
          <w:szCs w:val="24"/>
        </w:rPr>
        <w:t>дарных дней; для нестациона</w:t>
      </w:r>
      <w:r>
        <w:rPr>
          <w:rFonts w:ascii="Times New Roman" w:hAnsi="Times New Roman" w:cs="Arial"/>
          <w:sz w:val="24"/>
          <w:szCs w:val="24"/>
        </w:rPr>
        <w:t>р</w:t>
      </w:r>
      <w:r>
        <w:rPr>
          <w:rFonts w:ascii="Times New Roman" w:hAnsi="Times New Roman" w:cs="Arial"/>
          <w:sz w:val="24"/>
          <w:szCs w:val="24"/>
        </w:rPr>
        <w:t>ных -5 календарных дней.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19</w:t>
      </w:r>
      <w:r w:rsidRPr="00654C16">
        <w:rPr>
          <w:rFonts w:ascii="Times New Roman" w:hAnsi="Times New Roman" w:cs="Arial"/>
          <w:sz w:val="24"/>
          <w:szCs w:val="24"/>
        </w:rPr>
        <w:t>. Действие Свидетельства распространяется только на объект мелкорозничной то</w:t>
      </w:r>
      <w:r w:rsidRPr="00654C16">
        <w:rPr>
          <w:rFonts w:ascii="Times New Roman" w:hAnsi="Times New Roman" w:cs="Arial"/>
          <w:sz w:val="24"/>
          <w:szCs w:val="24"/>
        </w:rPr>
        <w:t>р</w:t>
      </w:r>
      <w:r w:rsidRPr="00654C16">
        <w:rPr>
          <w:rFonts w:ascii="Times New Roman" w:hAnsi="Times New Roman" w:cs="Arial"/>
          <w:sz w:val="24"/>
          <w:szCs w:val="24"/>
        </w:rPr>
        <w:t>говли,</w:t>
      </w:r>
      <w:r w:rsidRPr="00654C16">
        <w:rPr>
          <w:rFonts w:ascii="Times New Roman" w:hAnsi="Times New Roman"/>
          <w:sz w:val="24"/>
          <w:szCs w:val="24"/>
        </w:rPr>
        <w:t xml:space="preserve"> общественного питания или бытового обслуживания населения,</w:t>
      </w:r>
      <w:r w:rsidRPr="00654C16">
        <w:rPr>
          <w:rFonts w:ascii="Times New Roman" w:hAnsi="Times New Roman" w:cs="Arial"/>
          <w:sz w:val="24"/>
          <w:szCs w:val="24"/>
        </w:rPr>
        <w:t xml:space="preserve"> указанный в нем.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20</w:t>
      </w:r>
      <w:r w:rsidRPr="00654C16">
        <w:rPr>
          <w:rFonts w:ascii="Times New Roman" w:hAnsi="Times New Roman" w:cs="Arial"/>
          <w:sz w:val="24"/>
          <w:szCs w:val="24"/>
        </w:rPr>
        <w:t xml:space="preserve">. В случае если одному субъекту принадлежит несколько объектов </w:t>
      </w:r>
      <w:r w:rsidRPr="00654C16">
        <w:rPr>
          <w:rFonts w:ascii="Times New Roman" w:hAnsi="Times New Roman"/>
          <w:sz w:val="24"/>
          <w:szCs w:val="24"/>
        </w:rPr>
        <w:t>потребител</w:t>
      </w:r>
      <w:r w:rsidRPr="00654C16">
        <w:rPr>
          <w:rFonts w:ascii="Times New Roman" w:hAnsi="Times New Roman"/>
          <w:sz w:val="24"/>
          <w:szCs w:val="24"/>
        </w:rPr>
        <w:t>ь</w:t>
      </w:r>
      <w:r w:rsidRPr="00654C16">
        <w:rPr>
          <w:rFonts w:ascii="Times New Roman" w:hAnsi="Times New Roman"/>
          <w:sz w:val="24"/>
          <w:szCs w:val="24"/>
        </w:rPr>
        <w:t>ского рынка</w:t>
      </w:r>
      <w:r w:rsidRPr="00654C16">
        <w:rPr>
          <w:rFonts w:ascii="Times New Roman" w:hAnsi="Times New Roman" w:cs="Arial"/>
          <w:sz w:val="24"/>
          <w:szCs w:val="24"/>
        </w:rPr>
        <w:t xml:space="preserve">, то Свидетельство выдается на каждый объект </w:t>
      </w:r>
      <w:r w:rsidRPr="00654C16">
        <w:rPr>
          <w:rFonts w:ascii="Times New Roman" w:hAnsi="Times New Roman"/>
          <w:sz w:val="24"/>
          <w:szCs w:val="24"/>
        </w:rPr>
        <w:t>потребительского рынка</w:t>
      </w:r>
      <w:r w:rsidRPr="00654C16">
        <w:rPr>
          <w:rFonts w:ascii="Times New Roman" w:hAnsi="Times New Roman" w:cs="Arial"/>
          <w:sz w:val="24"/>
          <w:szCs w:val="24"/>
        </w:rPr>
        <w:t>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21</w:t>
      </w:r>
      <w:r w:rsidRPr="00654C16">
        <w:rPr>
          <w:rFonts w:ascii="Times New Roman" w:hAnsi="Times New Roman" w:cs="Arial"/>
          <w:sz w:val="24"/>
          <w:szCs w:val="24"/>
        </w:rPr>
        <w:t>. Свидетельства на стационарные объекты потребительского рынка выдаются п</w:t>
      </w:r>
      <w:r w:rsidRPr="00654C16">
        <w:rPr>
          <w:rFonts w:ascii="Times New Roman" w:hAnsi="Times New Roman" w:cs="Arial"/>
          <w:sz w:val="24"/>
          <w:szCs w:val="24"/>
        </w:rPr>
        <w:t>о</w:t>
      </w:r>
      <w:r w:rsidRPr="00654C16">
        <w:rPr>
          <w:rFonts w:ascii="Times New Roman" w:hAnsi="Times New Roman" w:cs="Arial"/>
          <w:sz w:val="24"/>
          <w:szCs w:val="24"/>
        </w:rPr>
        <w:t xml:space="preserve">сле </w:t>
      </w:r>
      <w:r w:rsidRPr="00654C16">
        <w:rPr>
          <w:rFonts w:ascii="Times New Roman" w:hAnsi="Times New Roman"/>
          <w:sz w:val="24"/>
          <w:szCs w:val="24"/>
        </w:rPr>
        <w:t>осуществления в соответствии с действующим законодательством процедуры предо</w:t>
      </w:r>
      <w:r w:rsidRPr="00654C16">
        <w:rPr>
          <w:rFonts w:ascii="Times New Roman" w:hAnsi="Times New Roman"/>
          <w:sz w:val="24"/>
          <w:szCs w:val="24"/>
        </w:rPr>
        <w:t>с</w:t>
      </w:r>
      <w:r w:rsidRPr="00654C16">
        <w:rPr>
          <w:rFonts w:ascii="Times New Roman" w:hAnsi="Times New Roman"/>
          <w:sz w:val="24"/>
          <w:szCs w:val="24"/>
        </w:rPr>
        <w:t>тавления земельных участков, н</w:t>
      </w:r>
      <w:r w:rsidRPr="00654C16">
        <w:rPr>
          <w:rFonts w:ascii="Times New Roman" w:hAnsi="Times New Roman" w:cs="Arial"/>
          <w:sz w:val="24"/>
          <w:szCs w:val="24"/>
        </w:rPr>
        <w:t>а срок действия договора аренды земельного участка. На нестационарные объекты потребительского рынка Свидетельства выдаются на один год, если предприниматель не просит о выдачи на меньший срок.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22</w:t>
      </w:r>
      <w:r w:rsidRPr="00654C16">
        <w:rPr>
          <w:rFonts w:ascii="Times New Roman" w:hAnsi="Times New Roman" w:cs="Arial"/>
          <w:sz w:val="24"/>
          <w:szCs w:val="24"/>
        </w:rPr>
        <w:t>. Передача Свидетельства другим лицам запрещается.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23</w:t>
      </w:r>
      <w:r w:rsidRPr="00654C16">
        <w:rPr>
          <w:rFonts w:ascii="Times New Roman" w:hAnsi="Times New Roman" w:cs="Arial"/>
          <w:sz w:val="24"/>
          <w:szCs w:val="24"/>
        </w:rPr>
        <w:t>. В случае реорганизации, изменения наименования и (или) адреса юридического лица, адреса и (или) паспортных данных индивидуального предпринимателя, утраты Св</w:t>
      </w:r>
      <w:r w:rsidRPr="00654C16">
        <w:rPr>
          <w:rFonts w:ascii="Times New Roman" w:hAnsi="Times New Roman" w:cs="Arial"/>
          <w:sz w:val="24"/>
          <w:szCs w:val="24"/>
        </w:rPr>
        <w:t>и</w:t>
      </w:r>
      <w:r w:rsidRPr="00654C16">
        <w:rPr>
          <w:rFonts w:ascii="Times New Roman" w:hAnsi="Times New Roman" w:cs="Arial"/>
          <w:sz w:val="24"/>
          <w:szCs w:val="24"/>
        </w:rPr>
        <w:t>детельства правообладатель сообщает об указанных изменениях или утрате в орган, в</w:t>
      </w:r>
      <w:r w:rsidRPr="00654C16">
        <w:rPr>
          <w:rFonts w:ascii="Times New Roman" w:hAnsi="Times New Roman" w:cs="Arial"/>
          <w:sz w:val="24"/>
          <w:szCs w:val="24"/>
        </w:rPr>
        <w:t>ы</w:t>
      </w:r>
      <w:r w:rsidRPr="00654C16">
        <w:rPr>
          <w:rFonts w:ascii="Times New Roman" w:hAnsi="Times New Roman" w:cs="Arial"/>
          <w:sz w:val="24"/>
          <w:szCs w:val="24"/>
        </w:rPr>
        <w:t>давший указанное Свидетельство.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4"/>
          <w:szCs w:val="24"/>
        </w:rPr>
      </w:pPr>
    </w:p>
    <w:p w:rsidR="00217841" w:rsidRDefault="00217841" w:rsidP="00654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en-US"/>
        </w:rPr>
        <w:t>VI</w:t>
      </w:r>
      <w:r>
        <w:rPr>
          <w:rFonts w:ascii="Times New Roman" w:hAnsi="Times New Roman" w:cs="Arial"/>
          <w:b/>
          <w:sz w:val="24"/>
          <w:szCs w:val="24"/>
        </w:rPr>
        <w:t>.</w:t>
      </w:r>
      <w:r w:rsidRPr="00A860E4"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 xml:space="preserve">ПОРЯДОК ПРИОСТАНОВЛЕНИЯ И ПРЕКРАЩЕНИЯ ДЕЙСТВИЯ </w:t>
      </w:r>
    </w:p>
    <w:p w:rsidR="00217841" w:rsidRDefault="00217841" w:rsidP="00654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СВИДЕТЕЛЬСТВА О ПРАВЕ НА РАЗМЕЩЕНИЕ ОБЪЕКТА </w:t>
      </w:r>
    </w:p>
    <w:p w:rsidR="00217841" w:rsidRPr="00A860E4" w:rsidRDefault="00217841" w:rsidP="00654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ПОТРЕБИТЕЛЬСКОГО РЫНКА</w:t>
      </w:r>
    </w:p>
    <w:p w:rsidR="00217841" w:rsidRDefault="00217841" w:rsidP="00654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4"/>
          <w:szCs w:val="24"/>
        </w:rPr>
      </w:pP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4"/>
          <w:szCs w:val="24"/>
        </w:rPr>
      </w:pP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24</w:t>
      </w:r>
      <w:r w:rsidRPr="00654C16">
        <w:rPr>
          <w:rFonts w:ascii="Times New Roman" w:hAnsi="Times New Roman" w:cs="Arial"/>
          <w:sz w:val="24"/>
          <w:szCs w:val="24"/>
        </w:rPr>
        <w:t>. Действие Свидетельства может быть приостановлено выдавшим его органом в случаях: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подачи субъектом потребительского рынка соответствующего заявления;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нарушения субъектом потребительского рынка действующего законодательства;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представления субъектом потребительского рынка недостоверных сведений о себе;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приостановления деятельности субъекта потребительского рынка по решению на</w:t>
      </w:r>
      <w:r w:rsidRPr="00654C16">
        <w:rPr>
          <w:rFonts w:ascii="Times New Roman" w:hAnsi="Times New Roman" w:cs="Arial"/>
          <w:sz w:val="24"/>
          <w:szCs w:val="24"/>
        </w:rPr>
        <w:t>д</w:t>
      </w:r>
      <w:r w:rsidRPr="00654C16">
        <w:rPr>
          <w:rFonts w:ascii="Times New Roman" w:hAnsi="Times New Roman" w:cs="Arial"/>
          <w:sz w:val="24"/>
          <w:szCs w:val="24"/>
        </w:rPr>
        <w:t>зорных и контролирующих органов;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иных предусмотренных действующим законодательством случаях.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25</w:t>
      </w:r>
      <w:r w:rsidRPr="00654C16">
        <w:rPr>
          <w:rFonts w:ascii="Times New Roman" w:hAnsi="Times New Roman" w:cs="Arial"/>
          <w:sz w:val="24"/>
          <w:szCs w:val="24"/>
        </w:rPr>
        <w:t>. Действие Свидетельства возобновляется органом, выдавшим его, в случае устр</w:t>
      </w:r>
      <w:r w:rsidRPr="00654C16">
        <w:rPr>
          <w:rFonts w:ascii="Times New Roman" w:hAnsi="Times New Roman" w:cs="Arial"/>
          <w:sz w:val="24"/>
          <w:szCs w:val="24"/>
        </w:rPr>
        <w:t>а</w:t>
      </w:r>
      <w:r w:rsidRPr="00654C16">
        <w:rPr>
          <w:rFonts w:ascii="Times New Roman" w:hAnsi="Times New Roman" w:cs="Arial"/>
          <w:sz w:val="24"/>
          <w:szCs w:val="24"/>
        </w:rPr>
        <w:t>нения обстоятельств, повлекших приостановление действия Свидетельства.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26</w:t>
      </w:r>
      <w:r w:rsidRPr="00654C16">
        <w:rPr>
          <w:rFonts w:ascii="Times New Roman" w:hAnsi="Times New Roman" w:cs="Arial"/>
          <w:sz w:val="24"/>
          <w:szCs w:val="24"/>
        </w:rPr>
        <w:t>. Прекращение действия Свидетельства осуществляется в случаях: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прекращения субъектом потребительского рынка в установленном порядке пре</w:t>
      </w:r>
      <w:r w:rsidRPr="00654C16">
        <w:rPr>
          <w:rFonts w:ascii="Times New Roman" w:hAnsi="Times New Roman" w:cs="Arial"/>
          <w:sz w:val="24"/>
          <w:szCs w:val="24"/>
        </w:rPr>
        <w:t>д</w:t>
      </w:r>
      <w:r w:rsidRPr="00654C16">
        <w:rPr>
          <w:rFonts w:ascii="Times New Roman" w:hAnsi="Times New Roman" w:cs="Arial"/>
          <w:sz w:val="24"/>
          <w:szCs w:val="24"/>
        </w:rPr>
        <w:t>принимательской деятельности;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 xml:space="preserve">- ликвидации объекта </w:t>
      </w:r>
      <w:r w:rsidRPr="00654C16">
        <w:rPr>
          <w:rFonts w:ascii="Times New Roman" w:hAnsi="Times New Roman"/>
          <w:sz w:val="24"/>
          <w:szCs w:val="24"/>
        </w:rPr>
        <w:t>потребительского рынка</w:t>
      </w:r>
      <w:r w:rsidRPr="00654C16">
        <w:rPr>
          <w:rFonts w:ascii="Times New Roman" w:hAnsi="Times New Roman" w:cs="Arial"/>
          <w:sz w:val="24"/>
          <w:szCs w:val="24"/>
        </w:rPr>
        <w:t>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неоднократного нарушения субъектом потребительского рынка правил осущест</w:t>
      </w:r>
      <w:r w:rsidRPr="00654C16">
        <w:rPr>
          <w:rFonts w:ascii="Times New Roman" w:hAnsi="Times New Roman" w:cs="Arial"/>
          <w:sz w:val="24"/>
          <w:szCs w:val="24"/>
        </w:rPr>
        <w:t>в</w:t>
      </w:r>
      <w:r w:rsidRPr="00654C16">
        <w:rPr>
          <w:rFonts w:ascii="Times New Roman" w:hAnsi="Times New Roman" w:cs="Arial"/>
          <w:sz w:val="24"/>
          <w:szCs w:val="24"/>
        </w:rPr>
        <w:t>ления торговой деятельности, других требований, установленных действующим законод</w:t>
      </w:r>
      <w:r w:rsidRPr="00654C16">
        <w:rPr>
          <w:rFonts w:ascii="Times New Roman" w:hAnsi="Times New Roman" w:cs="Arial"/>
          <w:sz w:val="24"/>
          <w:szCs w:val="24"/>
        </w:rPr>
        <w:t>а</w:t>
      </w:r>
      <w:r w:rsidRPr="00654C16">
        <w:rPr>
          <w:rFonts w:ascii="Times New Roman" w:hAnsi="Times New Roman" w:cs="Arial"/>
          <w:sz w:val="24"/>
          <w:szCs w:val="24"/>
        </w:rPr>
        <w:t>тельством, что подтверждено соответствующими актами проверок;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- на основании решения суда.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54C16">
        <w:rPr>
          <w:rFonts w:ascii="Times New Roman" w:hAnsi="Times New Roman" w:cs="Arial"/>
          <w:sz w:val="24"/>
          <w:szCs w:val="24"/>
        </w:rPr>
        <w:t>При прекращении действия Свидетельства субъекту потребительского рынка не компенсируются понесенные затраты, а объект подлежит демонтажу и вывозу за его счет.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27</w:t>
      </w:r>
      <w:r w:rsidRPr="00654C16">
        <w:rPr>
          <w:rFonts w:ascii="Times New Roman" w:hAnsi="Times New Roman" w:cs="Arial"/>
          <w:sz w:val="24"/>
          <w:szCs w:val="24"/>
        </w:rPr>
        <w:t>. Действия органа местного самоуправления, связанные с выдачей, приостановл</w:t>
      </w:r>
      <w:r w:rsidRPr="00654C16">
        <w:rPr>
          <w:rFonts w:ascii="Times New Roman" w:hAnsi="Times New Roman" w:cs="Arial"/>
          <w:sz w:val="24"/>
          <w:szCs w:val="24"/>
        </w:rPr>
        <w:t>е</w:t>
      </w:r>
      <w:r w:rsidRPr="00654C16">
        <w:rPr>
          <w:rFonts w:ascii="Times New Roman" w:hAnsi="Times New Roman" w:cs="Arial"/>
          <w:sz w:val="24"/>
          <w:szCs w:val="24"/>
        </w:rPr>
        <w:t>нием или прекращением действия Свидетельства, могут быть обжалованы субъектом п</w:t>
      </w:r>
      <w:r w:rsidRPr="00654C16">
        <w:rPr>
          <w:rFonts w:ascii="Times New Roman" w:hAnsi="Times New Roman" w:cs="Arial"/>
          <w:sz w:val="24"/>
          <w:szCs w:val="24"/>
        </w:rPr>
        <w:t>о</w:t>
      </w:r>
      <w:r w:rsidRPr="00654C16">
        <w:rPr>
          <w:rFonts w:ascii="Times New Roman" w:hAnsi="Times New Roman" w:cs="Arial"/>
          <w:sz w:val="24"/>
          <w:szCs w:val="24"/>
        </w:rPr>
        <w:t>требительского рынка в установленном действующим законодательством порядке.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A860E4">
        <w:rPr>
          <w:rFonts w:ascii="Times New Roman" w:hAnsi="Times New Roman" w:cs="Arial"/>
          <w:sz w:val="24"/>
          <w:szCs w:val="24"/>
        </w:rPr>
        <w:t>Глава Богашевского сельского поселения</w:t>
      </w:r>
      <w:r w:rsidRPr="00A860E4">
        <w:rPr>
          <w:rFonts w:ascii="Times New Roman" w:hAnsi="Times New Roman" w:cs="Arial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Arial"/>
          <w:sz w:val="24"/>
          <w:szCs w:val="24"/>
        </w:rPr>
        <w:t xml:space="preserve">                              </w:t>
      </w:r>
      <w:r w:rsidRPr="00A860E4">
        <w:rPr>
          <w:rFonts w:ascii="Times New Roman" w:hAnsi="Times New Roman" w:cs="Arial"/>
          <w:sz w:val="24"/>
          <w:szCs w:val="24"/>
        </w:rPr>
        <w:t>А.В. Мазуренко</w:t>
      </w:r>
      <w:r w:rsidRPr="00A860E4">
        <w:rPr>
          <w:rFonts w:ascii="Times New Roman" w:hAnsi="Times New Roman" w:cs="Arial"/>
          <w:sz w:val="24"/>
          <w:szCs w:val="24"/>
        </w:rPr>
        <w:tab/>
      </w:r>
      <w:r w:rsidRPr="00654C16">
        <w:rPr>
          <w:rFonts w:ascii="Times New Roman" w:hAnsi="Times New Roman" w:cs="Arial"/>
          <w:b/>
          <w:sz w:val="24"/>
          <w:szCs w:val="24"/>
        </w:rPr>
        <w:tab/>
      </w:r>
      <w:r w:rsidRPr="00654C16">
        <w:rPr>
          <w:rFonts w:ascii="Times New Roman" w:hAnsi="Times New Roman" w:cs="Arial"/>
          <w:b/>
          <w:sz w:val="24"/>
          <w:szCs w:val="24"/>
        </w:rPr>
        <w:tab/>
        <w:t xml:space="preserve">     </w:t>
      </w:r>
    </w:p>
    <w:p w:rsidR="00217841" w:rsidRPr="00654C16" w:rsidRDefault="00217841" w:rsidP="0065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654C16" w:rsidRDefault="00217841" w:rsidP="00654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654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17841" w:rsidRPr="001743B2" w:rsidRDefault="00217841" w:rsidP="001743B2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17841" w:rsidRPr="00A860E4" w:rsidRDefault="00217841" w:rsidP="00A860E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A860E4">
        <w:rPr>
          <w:rFonts w:ascii="Times New Roman" w:hAnsi="Times New Roman"/>
        </w:rPr>
        <w:t>Приложение № 1</w:t>
      </w:r>
    </w:p>
    <w:p w:rsidR="00217841" w:rsidRDefault="00217841" w:rsidP="00A860E4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A860E4">
        <w:rPr>
          <w:rFonts w:ascii="Times New Roman" w:hAnsi="Times New Roman"/>
        </w:rPr>
        <w:t xml:space="preserve">к Положению «О порядке размещения объектов </w:t>
      </w:r>
    </w:p>
    <w:p w:rsidR="00217841" w:rsidRDefault="00217841" w:rsidP="00A860E4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A860E4">
        <w:rPr>
          <w:rFonts w:ascii="Times New Roman" w:hAnsi="Times New Roman"/>
        </w:rPr>
        <w:t xml:space="preserve">мелкорозничной торговой сети, общественного питания, </w:t>
      </w:r>
    </w:p>
    <w:p w:rsidR="00217841" w:rsidRDefault="00217841" w:rsidP="00A860E4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A860E4">
        <w:rPr>
          <w:rFonts w:ascii="Times New Roman" w:hAnsi="Times New Roman"/>
        </w:rPr>
        <w:t xml:space="preserve">бытового обслуживания на территории муниципального </w:t>
      </w:r>
    </w:p>
    <w:p w:rsidR="00217841" w:rsidRPr="00A860E4" w:rsidRDefault="00217841" w:rsidP="00A860E4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A860E4">
        <w:rPr>
          <w:rFonts w:ascii="Times New Roman" w:hAnsi="Times New Roman"/>
        </w:rPr>
        <w:t xml:space="preserve">образования «Богашевское сельское поселение»  </w:t>
      </w:r>
    </w:p>
    <w:p w:rsidR="00217841" w:rsidRDefault="00217841" w:rsidP="001743B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7841" w:rsidRPr="00A860E4" w:rsidRDefault="00217841" w:rsidP="001743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60E4">
        <w:rPr>
          <w:rFonts w:ascii="Times New Roman" w:hAnsi="Times New Roman"/>
          <w:b/>
          <w:sz w:val="24"/>
          <w:szCs w:val="24"/>
        </w:rPr>
        <w:t>СВИДЕТЕЛЬСТВО</w:t>
      </w:r>
    </w:p>
    <w:p w:rsidR="00217841" w:rsidRPr="00A860E4" w:rsidRDefault="00217841" w:rsidP="001743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60E4">
        <w:rPr>
          <w:rFonts w:ascii="Times New Roman" w:hAnsi="Times New Roman"/>
          <w:b/>
          <w:sz w:val="24"/>
          <w:szCs w:val="24"/>
        </w:rPr>
        <w:t xml:space="preserve">О ПРАВЕ НА РАЗМЕЩЕНИЕ ОБЪЕКТА МЕЛКОРОЗНИЧНОЙ </w:t>
      </w:r>
    </w:p>
    <w:p w:rsidR="00217841" w:rsidRPr="00A860E4" w:rsidRDefault="00217841" w:rsidP="001743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60E4">
        <w:rPr>
          <w:rFonts w:ascii="Times New Roman" w:hAnsi="Times New Roman"/>
          <w:b/>
          <w:sz w:val="24"/>
          <w:szCs w:val="24"/>
        </w:rPr>
        <w:t>ТОРГОВЛИ  И СЕЗОННЫХ РЫНКОВ</w:t>
      </w:r>
    </w:p>
    <w:p w:rsidR="00217841" w:rsidRPr="001743B2" w:rsidRDefault="00217841" w:rsidP="001743B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1743B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1743B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1743B2">
        <w:rPr>
          <w:rFonts w:ascii="Times New Roman" w:hAnsi="Times New Roman"/>
          <w:sz w:val="24"/>
          <w:szCs w:val="24"/>
        </w:rPr>
        <w:t xml:space="preserve"> ___________ 20__ г.</w:t>
      </w:r>
      <w:r w:rsidRPr="001743B2">
        <w:rPr>
          <w:rFonts w:ascii="Times New Roman" w:hAnsi="Times New Roman"/>
          <w:sz w:val="24"/>
          <w:szCs w:val="24"/>
        </w:rPr>
        <w:tab/>
      </w:r>
      <w:r w:rsidRPr="001743B2">
        <w:rPr>
          <w:rFonts w:ascii="Times New Roman" w:hAnsi="Times New Roman"/>
          <w:sz w:val="24"/>
          <w:szCs w:val="24"/>
        </w:rPr>
        <w:tab/>
      </w:r>
      <w:r w:rsidRPr="001743B2">
        <w:rPr>
          <w:rFonts w:ascii="Times New Roman" w:hAnsi="Times New Roman"/>
          <w:sz w:val="24"/>
          <w:szCs w:val="24"/>
        </w:rPr>
        <w:tab/>
      </w:r>
      <w:r w:rsidRPr="001743B2">
        <w:rPr>
          <w:rFonts w:ascii="Times New Roman" w:hAnsi="Times New Roman"/>
          <w:sz w:val="24"/>
          <w:szCs w:val="24"/>
        </w:rPr>
        <w:tab/>
      </w:r>
      <w:r w:rsidRPr="001743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743B2">
        <w:rPr>
          <w:rFonts w:ascii="Times New Roman" w:hAnsi="Times New Roman"/>
          <w:sz w:val="24"/>
          <w:szCs w:val="24"/>
        </w:rPr>
        <w:t>№ __________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Выдано на основании решения комиссии по вопросам размещения объектов мелк</w:t>
      </w:r>
      <w:r w:rsidRPr="001743B2">
        <w:rPr>
          <w:rFonts w:ascii="Times New Roman" w:hAnsi="Times New Roman"/>
          <w:sz w:val="24"/>
          <w:szCs w:val="24"/>
        </w:rPr>
        <w:t>о</w:t>
      </w:r>
      <w:r w:rsidRPr="001743B2">
        <w:rPr>
          <w:rFonts w:ascii="Times New Roman" w:hAnsi="Times New Roman"/>
          <w:sz w:val="24"/>
          <w:szCs w:val="24"/>
        </w:rPr>
        <w:t xml:space="preserve">розничной торговли и сезонных рынков  </w:t>
      </w:r>
      <w:r w:rsidRPr="00A860E4">
        <w:rPr>
          <w:rFonts w:ascii="Times New Roman" w:hAnsi="Times New Roman"/>
          <w:sz w:val="24"/>
          <w:szCs w:val="24"/>
        </w:rPr>
        <w:t>Богашевского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17841" w:rsidRPr="001743B2" w:rsidRDefault="00217841" w:rsidP="001743B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 xml:space="preserve">Протокол от </w:t>
      </w:r>
      <w:r>
        <w:rPr>
          <w:rFonts w:ascii="Times New Roman" w:hAnsi="Times New Roman"/>
          <w:sz w:val="24"/>
          <w:szCs w:val="24"/>
        </w:rPr>
        <w:t>«</w:t>
      </w:r>
      <w:r w:rsidRPr="001743B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1743B2">
        <w:rPr>
          <w:rFonts w:ascii="Times New Roman" w:hAnsi="Times New Roman"/>
          <w:sz w:val="24"/>
          <w:szCs w:val="24"/>
        </w:rPr>
        <w:t xml:space="preserve"> _________ 20__ г. </w:t>
      </w:r>
      <w:r w:rsidRPr="001743B2">
        <w:rPr>
          <w:rFonts w:ascii="Times New Roman" w:hAnsi="Times New Roman"/>
          <w:sz w:val="24"/>
          <w:szCs w:val="24"/>
        </w:rPr>
        <w:tab/>
      </w:r>
      <w:r w:rsidRPr="001743B2">
        <w:rPr>
          <w:rFonts w:ascii="Times New Roman" w:hAnsi="Times New Roman"/>
          <w:sz w:val="24"/>
          <w:szCs w:val="24"/>
        </w:rPr>
        <w:tab/>
      </w:r>
      <w:r w:rsidRPr="001743B2">
        <w:rPr>
          <w:rFonts w:ascii="Times New Roman" w:hAnsi="Times New Roman"/>
          <w:sz w:val="24"/>
          <w:szCs w:val="24"/>
        </w:rPr>
        <w:tab/>
        <w:t>№ __________</w:t>
      </w:r>
    </w:p>
    <w:p w:rsidR="00217841" w:rsidRPr="001743B2" w:rsidRDefault="00217841" w:rsidP="001743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 xml:space="preserve">    Кому: 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743B2">
        <w:rPr>
          <w:rFonts w:ascii="Times New Roman" w:hAnsi="Times New Roman"/>
          <w:sz w:val="24"/>
          <w:szCs w:val="24"/>
        </w:rPr>
        <w:t>___________</w:t>
      </w:r>
    </w:p>
    <w:p w:rsidR="00217841" w:rsidRPr="00A860E4" w:rsidRDefault="00217841" w:rsidP="001743B2">
      <w:pPr>
        <w:pStyle w:val="ConsPlusNonformat"/>
        <w:widowControl/>
        <w:rPr>
          <w:rFonts w:ascii="Times New Roman" w:hAnsi="Times New Roman"/>
        </w:rPr>
      </w:pPr>
      <w:r w:rsidRPr="001743B2">
        <w:rPr>
          <w:rFonts w:ascii="Times New Roman" w:hAnsi="Times New Roman"/>
          <w:sz w:val="24"/>
          <w:szCs w:val="24"/>
        </w:rPr>
        <w:t xml:space="preserve">           </w:t>
      </w:r>
      <w:r w:rsidRPr="00A860E4">
        <w:rPr>
          <w:rFonts w:ascii="Times New Roman" w:hAnsi="Times New Roman"/>
        </w:rPr>
        <w:t>(наименование организации или фамилия и инициалы  индивидуального предпринимателя)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7841" w:rsidRPr="00A860E4" w:rsidRDefault="00217841" w:rsidP="00A860E4">
      <w:pPr>
        <w:pStyle w:val="ConsPlusNonformat"/>
        <w:widowControl/>
        <w:jc w:val="center"/>
        <w:rPr>
          <w:rFonts w:ascii="Times New Roman" w:hAnsi="Times New Roman"/>
        </w:rPr>
      </w:pPr>
      <w:r w:rsidRPr="00A860E4">
        <w:rPr>
          <w:rFonts w:ascii="Times New Roman" w:hAnsi="Times New Roman"/>
        </w:rPr>
        <w:t>(адрес, место регистрации)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на право размещения объекта потребительского рынка 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743B2">
        <w:rPr>
          <w:rFonts w:ascii="Times New Roman" w:hAnsi="Times New Roman"/>
          <w:sz w:val="24"/>
          <w:szCs w:val="24"/>
        </w:rPr>
        <w:t>_____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7841" w:rsidRPr="00A860E4" w:rsidRDefault="00217841" w:rsidP="00A860E4">
      <w:pPr>
        <w:pStyle w:val="ConsPlusNonformat"/>
        <w:widowControl/>
        <w:jc w:val="center"/>
        <w:rPr>
          <w:rFonts w:ascii="Times New Roman" w:hAnsi="Times New Roman"/>
        </w:rPr>
      </w:pPr>
      <w:r w:rsidRPr="00A860E4">
        <w:rPr>
          <w:rFonts w:ascii="Times New Roman" w:hAnsi="Times New Roman"/>
        </w:rPr>
        <w:t>(указывается местоположение объекта)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для  ________________________________________________________________________</w:t>
      </w:r>
    </w:p>
    <w:p w:rsidR="00217841" w:rsidRPr="00A860E4" w:rsidRDefault="00217841" w:rsidP="00A860E4">
      <w:pPr>
        <w:pStyle w:val="ConsPlusNonformat"/>
        <w:widowControl/>
        <w:jc w:val="center"/>
        <w:rPr>
          <w:rFonts w:ascii="Times New Roman" w:hAnsi="Times New Roman"/>
        </w:rPr>
      </w:pPr>
      <w:r w:rsidRPr="00A860E4">
        <w:rPr>
          <w:rFonts w:ascii="Times New Roman" w:hAnsi="Times New Roman"/>
        </w:rPr>
        <w:t>(специализация объекта)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Настоящее свидетельство выдано на срок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«</w:t>
      </w:r>
      <w:r w:rsidRPr="001743B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1743B2">
        <w:rPr>
          <w:rFonts w:ascii="Times New Roman" w:hAnsi="Times New Roman"/>
          <w:sz w:val="24"/>
          <w:szCs w:val="24"/>
        </w:rPr>
        <w:t xml:space="preserve"> ________ 20__г.               по </w:t>
      </w:r>
      <w:r>
        <w:rPr>
          <w:rFonts w:ascii="Times New Roman" w:hAnsi="Times New Roman"/>
          <w:sz w:val="24"/>
          <w:szCs w:val="24"/>
        </w:rPr>
        <w:t>«</w:t>
      </w:r>
      <w:r w:rsidRPr="001743B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1743B2">
        <w:rPr>
          <w:rFonts w:ascii="Times New Roman" w:hAnsi="Times New Roman"/>
          <w:sz w:val="24"/>
          <w:szCs w:val="24"/>
        </w:rPr>
        <w:t xml:space="preserve"> __________ 20__г.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(Приложение - схема размещения объекта)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743B2">
        <w:rPr>
          <w:rFonts w:ascii="Times New Roman" w:hAnsi="Times New Roman"/>
          <w:sz w:val="24"/>
          <w:szCs w:val="24"/>
        </w:rPr>
        <w:t>Должностное лицо, уполномоченное</w:t>
      </w:r>
    </w:p>
    <w:p w:rsidR="00217841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860E4">
        <w:rPr>
          <w:rFonts w:ascii="Times New Roman" w:hAnsi="Times New Roman"/>
          <w:sz w:val="24"/>
          <w:szCs w:val="24"/>
        </w:rPr>
        <w:t xml:space="preserve">Главой Богашевского  сельского поселения  </w:t>
      </w:r>
    </w:p>
    <w:p w:rsidR="00217841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17841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17841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860E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_____________________________</w:t>
      </w:r>
    </w:p>
    <w:p w:rsidR="00217841" w:rsidRPr="00A860E4" w:rsidRDefault="00217841" w:rsidP="001743B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860E4">
        <w:rPr>
          <w:rFonts w:ascii="Times New Roman" w:hAnsi="Times New Roman"/>
        </w:rPr>
        <w:t xml:space="preserve">(подпись)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860E4">
        <w:rPr>
          <w:rFonts w:ascii="Times New Roman" w:hAnsi="Times New Roman"/>
        </w:rPr>
        <w:t>(Ф.И.О.)</w:t>
      </w:r>
    </w:p>
    <w:p w:rsidR="00217841" w:rsidRPr="001743B2" w:rsidRDefault="00217841" w:rsidP="001743B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17841" w:rsidRPr="00A860E4" w:rsidRDefault="00217841" w:rsidP="00A860E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860E4">
        <w:rPr>
          <w:rFonts w:ascii="Times New Roman" w:hAnsi="Times New Roman"/>
          <w:sz w:val="24"/>
          <w:szCs w:val="24"/>
        </w:rPr>
        <w:t>М.П.</w:t>
      </w:r>
    </w:p>
    <w:sectPr w:rsidR="00217841" w:rsidRPr="00A860E4" w:rsidSect="007D16B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AC04D3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0250C"/>
    <w:rsid w:val="00013B58"/>
    <w:rsid w:val="0005447C"/>
    <w:rsid w:val="0006367F"/>
    <w:rsid w:val="000A0006"/>
    <w:rsid w:val="000C0C0E"/>
    <w:rsid w:val="000C4900"/>
    <w:rsid w:val="000D3671"/>
    <w:rsid w:val="000F1882"/>
    <w:rsid w:val="00103D26"/>
    <w:rsid w:val="001244C1"/>
    <w:rsid w:val="00125DAC"/>
    <w:rsid w:val="0013617C"/>
    <w:rsid w:val="00137B7E"/>
    <w:rsid w:val="00151D51"/>
    <w:rsid w:val="00155332"/>
    <w:rsid w:val="001728A4"/>
    <w:rsid w:val="001743B2"/>
    <w:rsid w:val="00174652"/>
    <w:rsid w:val="00181E7E"/>
    <w:rsid w:val="00184E15"/>
    <w:rsid w:val="001866B9"/>
    <w:rsid w:val="001A07B0"/>
    <w:rsid w:val="001A4C5B"/>
    <w:rsid w:val="001C69D4"/>
    <w:rsid w:val="001D4971"/>
    <w:rsid w:val="002056B9"/>
    <w:rsid w:val="00215905"/>
    <w:rsid w:val="00217841"/>
    <w:rsid w:val="00224136"/>
    <w:rsid w:val="0022640B"/>
    <w:rsid w:val="002266EC"/>
    <w:rsid w:val="002404D9"/>
    <w:rsid w:val="00244931"/>
    <w:rsid w:val="0025291C"/>
    <w:rsid w:val="00257787"/>
    <w:rsid w:val="002628DD"/>
    <w:rsid w:val="00270BBA"/>
    <w:rsid w:val="0029342D"/>
    <w:rsid w:val="002A02B3"/>
    <w:rsid w:val="002A3835"/>
    <w:rsid w:val="002B784A"/>
    <w:rsid w:val="002C6A82"/>
    <w:rsid w:val="002F0E66"/>
    <w:rsid w:val="002F72F8"/>
    <w:rsid w:val="00306C7F"/>
    <w:rsid w:val="003235D9"/>
    <w:rsid w:val="00323679"/>
    <w:rsid w:val="0032582C"/>
    <w:rsid w:val="003279DC"/>
    <w:rsid w:val="00331AB4"/>
    <w:rsid w:val="003401C7"/>
    <w:rsid w:val="0034254D"/>
    <w:rsid w:val="00360A58"/>
    <w:rsid w:val="003649EA"/>
    <w:rsid w:val="0039725E"/>
    <w:rsid w:val="00397E20"/>
    <w:rsid w:val="003A12EE"/>
    <w:rsid w:val="003B30FC"/>
    <w:rsid w:val="003C0A64"/>
    <w:rsid w:val="003D40A8"/>
    <w:rsid w:val="003E51B1"/>
    <w:rsid w:val="003F11EA"/>
    <w:rsid w:val="003F54A9"/>
    <w:rsid w:val="00411041"/>
    <w:rsid w:val="00421F53"/>
    <w:rsid w:val="00430871"/>
    <w:rsid w:val="00432EA6"/>
    <w:rsid w:val="00434616"/>
    <w:rsid w:val="00437C8C"/>
    <w:rsid w:val="0045784C"/>
    <w:rsid w:val="00490056"/>
    <w:rsid w:val="0049390E"/>
    <w:rsid w:val="00495E69"/>
    <w:rsid w:val="004A055E"/>
    <w:rsid w:val="004A379D"/>
    <w:rsid w:val="004A4AA6"/>
    <w:rsid w:val="004B00B8"/>
    <w:rsid w:val="004C7D06"/>
    <w:rsid w:val="004D29C2"/>
    <w:rsid w:val="00526F5F"/>
    <w:rsid w:val="00532148"/>
    <w:rsid w:val="005321B2"/>
    <w:rsid w:val="00536BD3"/>
    <w:rsid w:val="005465A3"/>
    <w:rsid w:val="00565686"/>
    <w:rsid w:val="00570AED"/>
    <w:rsid w:val="00575B91"/>
    <w:rsid w:val="00586AB9"/>
    <w:rsid w:val="00594C05"/>
    <w:rsid w:val="00595BA1"/>
    <w:rsid w:val="005A280C"/>
    <w:rsid w:val="005A3AB8"/>
    <w:rsid w:val="005B0F45"/>
    <w:rsid w:val="005B2F5B"/>
    <w:rsid w:val="005C0F7E"/>
    <w:rsid w:val="005C6298"/>
    <w:rsid w:val="005C6479"/>
    <w:rsid w:val="005D7B94"/>
    <w:rsid w:val="005F51C1"/>
    <w:rsid w:val="00607F2F"/>
    <w:rsid w:val="0061156B"/>
    <w:rsid w:val="00624A6F"/>
    <w:rsid w:val="006319EE"/>
    <w:rsid w:val="00654C16"/>
    <w:rsid w:val="006727F5"/>
    <w:rsid w:val="006869A2"/>
    <w:rsid w:val="006902EB"/>
    <w:rsid w:val="00697A71"/>
    <w:rsid w:val="006A3895"/>
    <w:rsid w:val="006D1F04"/>
    <w:rsid w:val="006F3075"/>
    <w:rsid w:val="00723EC9"/>
    <w:rsid w:val="00723F6D"/>
    <w:rsid w:val="007272F1"/>
    <w:rsid w:val="0073044F"/>
    <w:rsid w:val="00733EF6"/>
    <w:rsid w:val="00734A15"/>
    <w:rsid w:val="00743928"/>
    <w:rsid w:val="00785356"/>
    <w:rsid w:val="007861DC"/>
    <w:rsid w:val="00792E4E"/>
    <w:rsid w:val="007A26E4"/>
    <w:rsid w:val="007B3D50"/>
    <w:rsid w:val="007C1395"/>
    <w:rsid w:val="007C6470"/>
    <w:rsid w:val="007D16B1"/>
    <w:rsid w:val="007F0A14"/>
    <w:rsid w:val="00801B73"/>
    <w:rsid w:val="00810F2F"/>
    <w:rsid w:val="00817CF3"/>
    <w:rsid w:val="00823596"/>
    <w:rsid w:val="00846FA2"/>
    <w:rsid w:val="00863CA9"/>
    <w:rsid w:val="00876B8F"/>
    <w:rsid w:val="00893C5D"/>
    <w:rsid w:val="00894DC2"/>
    <w:rsid w:val="0089615E"/>
    <w:rsid w:val="008B7551"/>
    <w:rsid w:val="008C2D39"/>
    <w:rsid w:val="008D2035"/>
    <w:rsid w:val="008D2501"/>
    <w:rsid w:val="008D4281"/>
    <w:rsid w:val="008D6A6C"/>
    <w:rsid w:val="008F044B"/>
    <w:rsid w:val="00902726"/>
    <w:rsid w:val="0091775F"/>
    <w:rsid w:val="00925CF5"/>
    <w:rsid w:val="00934B9B"/>
    <w:rsid w:val="00935F0D"/>
    <w:rsid w:val="0094270A"/>
    <w:rsid w:val="00956414"/>
    <w:rsid w:val="009605B8"/>
    <w:rsid w:val="00962E7A"/>
    <w:rsid w:val="009A15E5"/>
    <w:rsid w:val="009B2EA0"/>
    <w:rsid w:val="009D28EC"/>
    <w:rsid w:val="009D64F2"/>
    <w:rsid w:val="009F10D0"/>
    <w:rsid w:val="00A00455"/>
    <w:rsid w:val="00A16BE2"/>
    <w:rsid w:val="00A221F5"/>
    <w:rsid w:val="00A25409"/>
    <w:rsid w:val="00A348BA"/>
    <w:rsid w:val="00A4017F"/>
    <w:rsid w:val="00A5177A"/>
    <w:rsid w:val="00A52DE0"/>
    <w:rsid w:val="00A569ED"/>
    <w:rsid w:val="00A56C32"/>
    <w:rsid w:val="00A85042"/>
    <w:rsid w:val="00A85506"/>
    <w:rsid w:val="00A860E4"/>
    <w:rsid w:val="00A87694"/>
    <w:rsid w:val="00AA7548"/>
    <w:rsid w:val="00AB700A"/>
    <w:rsid w:val="00AB7299"/>
    <w:rsid w:val="00AB739C"/>
    <w:rsid w:val="00AD6525"/>
    <w:rsid w:val="00AE35ED"/>
    <w:rsid w:val="00AF696B"/>
    <w:rsid w:val="00B12BC0"/>
    <w:rsid w:val="00B14F15"/>
    <w:rsid w:val="00B152A0"/>
    <w:rsid w:val="00B20B82"/>
    <w:rsid w:val="00B216D9"/>
    <w:rsid w:val="00B24FB1"/>
    <w:rsid w:val="00B26770"/>
    <w:rsid w:val="00B5466D"/>
    <w:rsid w:val="00B76B0E"/>
    <w:rsid w:val="00B778CE"/>
    <w:rsid w:val="00B77C73"/>
    <w:rsid w:val="00B84908"/>
    <w:rsid w:val="00B9629F"/>
    <w:rsid w:val="00BA261D"/>
    <w:rsid w:val="00BA2D44"/>
    <w:rsid w:val="00BA39D7"/>
    <w:rsid w:val="00BA6958"/>
    <w:rsid w:val="00BB470A"/>
    <w:rsid w:val="00BB6AC1"/>
    <w:rsid w:val="00BB7ED7"/>
    <w:rsid w:val="00BD1F57"/>
    <w:rsid w:val="00BD6196"/>
    <w:rsid w:val="00BF1E38"/>
    <w:rsid w:val="00C1512C"/>
    <w:rsid w:val="00C20A10"/>
    <w:rsid w:val="00C40A39"/>
    <w:rsid w:val="00C5279E"/>
    <w:rsid w:val="00C627FF"/>
    <w:rsid w:val="00C62C57"/>
    <w:rsid w:val="00C73F64"/>
    <w:rsid w:val="00C91BA9"/>
    <w:rsid w:val="00C96149"/>
    <w:rsid w:val="00CA322E"/>
    <w:rsid w:val="00CB35B8"/>
    <w:rsid w:val="00D11B50"/>
    <w:rsid w:val="00D13543"/>
    <w:rsid w:val="00D37BA9"/>
    <w:rsid w:val="00D56391"/>
    <w:rsid w:val="00D70624"/>
    <w:rsid w:val="00D7428D"/>
    <w:rsid w:val="00DB704C"/>
    <w:rsid w:val="00DD68C0"/>
    <w:rsid w:val="00DF0CAB"/>
    <w:rsid w:val="00DF1A4E"/>
    <w:rsid w:val="00E17B03"/>
    <w:rsid w:val="00E24EF7"/>
    <w:rsid w:val="00E278AE"/>
    <w:rsid w:val="00E40202"/>
    <w:rsid w:val="00E579EA"/>
    <w:rsid w:val="00E649D1"/>
    <w:rsid w:val="00E740BE"/>
    <w:rsid w:val="00E77BDC"/>
    <w:rsid w:val="00E86197"/>
    <w:rsid w:val="00E93102"/>
    <w:rsid w:val="00EA1DFA"/>
    <w:rsid w:val="00EA4EA8"/>
    <w:rsid w:val="00EB779B"/>
    <w:rsid w:val="00ED3BB2"/>
    <w:rsid w:val="00ED41DF"/>
    <w:rsid w:val="00EE2659"/>
    <w:rsid w:val="00EF6A47"/>
    <w:rsid w:val="00F024D3"/>
    <w:rsid w:val="00F07646"/>
    <w:rsid w:val="00F11380"/>
    <w:rsid w:val="00F22A4C"/>
    <w:rsid w:val="00F24200"/>
    <w:rsid w:val="00F248A0"/>
    <w:rsid w:val="00F56FE9"/>
    <w:rsid w:val="00F724BA"/>
    <w:rsid w:val="00F81928"/>
    <w:rsid w:val="00FD2FBF"/>
    <w:rsid w:val="00FE440D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1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FF6B97"/>
  </w:style>
  <w:style w:type="paragraph" w:customStyle="1" w:styleId="Style5">
    <w:name w:val="Style5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9EA"/>
    <w:rPr>
      <w:rFonts w:cs="Times New Roman"/>
      <w:sz w:val="16"/>
      <w:szCs w:val="16"/>
      <w:lang w:eastAsia="en-US"/>
    </w:rPr>
  </w:style>
  <w:style w:type="paragraph" w:customStyle="1" w:styleId="a1">
    <w:name w:val="реквизитПодпись"/>
    <w:basedOn w:val="Normal"/>
    <w:uiPriority w:val="99"/>
    <w:rsid w:val="008D428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2518</Words>
  <Characters>14355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2013-10-21T11:24:00Z</cp:lastPrinted>
  <dcterms:created xsi:type="dcterms:W3CDTF">2013-10-21T11:26:00Z</dcterms:created>
  <dcterms:modified xsi:type="dcterms:W3CDTF">2013-10-21T11:26:00Z</dcterms:modified>
</cp:coreProperties>
</file>