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26D" w:rsidRDefault="0006426D" w:rsidP="0006426D">
      <w:pPr>
        <w:pStyle w:val="a8"/>
      </w:pPr>
      <w:r w:rsidRPr="0022347B">
        <w:rPr>
          <w:noProof/>
          <w:lang w:eastAsia="ru-RU"/>
        </w:rPr>
        <w:drawing>
          <wp:inline distT="0" distB="0" distL="0" distR="0" wp14:anchorId="3FD41CDF" wp14:editId="47646E9A">
            <wp:extent cx="1562100" cy="1200150"/>
            <wp:effectExtent l="19050" t="0" r="0" b="0"/>
            <wp:docPr id="3" name="Рисунок 1" descr="\\privat1\desktop\ai.shiyanova\Рабочий стол\Новый логотип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 descr="\\privat1\desktop\ai.shiyanova\Рабочий стол\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1" cy="12001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426D" w:rsidRDefault="0006426D" w:rsidP="0006426D">
      <w:pPr>
        <w:pStyle w:val="a8"/>
      </w:pPr>
    </w:p>
    <w:p w:rsidR="0006426D" w:rsidRPr="00CB3098" w:rsidRDefault="0006426D" w:rsidP="0006426D">
      <w:pPr>
        <w:pStyle w:val="a8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14</w:t>
      </w:r>
      <w:r w:rsidRPr="00CB3098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11.2022</w:t>
      </w:r>
    </w:p>
    <w:p w:rsidR="0006426D" w:rsidRDefault="0006426D" w:rsidP="00B81C53">
      <w:pPr>
        <w:ind w:firstLine="708"/>
        <w:jc w:val="center"/>
        <w:rPr>
          <w:b/>
          <w:sz w:val="28"/>
          <w:szCs w:val="28"/>
        </w:rPr>
      </w:pPr>
    </w:p>
    <w:p w:rsidR="00B81C53" w:rsidRPr="00092635" w:rsidRDefault="00D91032" w:rsidP="00B81C5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Перспективные для застройки земельные участки внесены на Публичную кадастровую карту</w:t>
      </w:r>
    </w:p>
    <w:p w:rsidR="00B81C53" w:rsidRDefault="00B81C53" w:rsidP="008C7C1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9562BA" w:rsidRPr="000E3D96" w:rsidRDefault="009562BA" w:rsidP="009562BA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D96">
        <w:rPr>
          <w:rFonts w:ascii="Times New Roman" w:hAnsi="Times New Roman" w:cs="Times New Roman"/>
          <w:color w:val="000000"/>
          <w:sz w:val="28"/>
          <w:szCs w:val="28"/>
        </w:rPr>
        <w:t xml:space="preserve">Во всех субъектах </w:t>
      </w:r>
      <w:proofErr w:type="spellStart"/>
      <w:r w:rsidRPr="000E3D96">
        <w:rPr>
          <w:rFonts w:ascii="Times New Roman" w:hAnsi="Times New Roman" w:cs="Times New Roman"/>
          <w:color w:val="000000"/>
          <w:sz w:val="28"/>
          <w:szCs w:val="28"/>
        </w:rPr>
        <w:t>Росреестр</w:t>
      </w:r>
      <w:proofErr w:type="spellEnd"/>
      <w:r w:rsidRPr="000E3D96">
        <w:rPr>
          <w:rFonts w:ascii="Times New Roman" w:hAnsi="Times New Roman" w:cs="Times New Roman"/>
          <w:color w:val="000000"/>
          <w:sz w:val="28"/>
          <w:szCs w:val="28"/>
        </w:rPr>
        <w:t xml:space="preserve"> успешно реализует проект «Земля для стройки», а началось все </w:t>
      </w:r>
      <w:r w:rsidR="00243D43" w:rsidRPr="000E3D96">
        <w:rPr>
          <w:rFonts w:ascii="Times New Roman" w:hAnsi="Times New Roman" w:cs="Times New Roman"/>
          <w:color w:val="000000"/>
          <w:sz w:val="28"/>
          <w:szCs w:val="28"/>
        </w:rPr>
        <w:t xml:space="preserve">два </w:t>
      </w:r>
      <w:r w:rsidRPr="000E3D96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="00243D43" w:rsidRPr="000E3D9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D96">
        <w:rPr>
          <w:rFonts w:ascii="Times New Roman" w:hAnsi="Times New Roman" w:cs="Times New Roman"/>
          <w:color w:val="000000"/>
          <w:sz w:val="28"/>
          <w:szCs w:val="28"/>
        </w:rPr>
        <w:t xml:space="preserve"> назад.</w:t>
      </w:r>
    </w:p>
    <w:p w:rsidR="00472726" w:rsidRPr="000E3D96" w:rsidRDefault="00472726" w:rsidP="00472726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D96">
        <w:rPr>
          <w:rFonts w:ascii="Times New Roman" w:hAnsi="Times New Roman" w:cs="Times New Roman"/>
          <w:color w:val="000000"/>
          <w:sz w:val="28"/>
          <w:szCs w:val="28"/>
        </w:rPr>
        <w:t xml:space="preserve">В 2020 году </w:t>
      </w:r>
      <w:proofErr w:type="spellStart"/>
      <w:r w:rsidRPr="000E3D96">
        <w:rPr>
          <w:rFonts w:ascii="Times New Roman" w:hAnsi="Times New Roman" w:cs="Times New Roman"/>
          <w:color w:val="000000"/>
          <w:sz w:val="28"/>
          <w:szCs w:val="28"/>
        </w:rPr>
        <w:t>Росреестр</w:t>
      </w:r>
      <w:proofErr w:type="spellEnd"/>
      <w:r w:rsidRPr="000E3D96">
        <w:rPr>
          <w:rFonts w:ascii="Times New Roman" w:hAnsi="Times New Roman" w:cs="Times New Roman"/>
          <w:color w:val="000000"/>
          <w:sz w:val="28"/>
          <w:szCs w:val="28"/>
        </w:rPr>
        <w:t xml:space="preserve"> по поручению Правительства Российской Федерации во всех регионах провел масштабную работу по выявлению свободных территорий для возможной застройки. На основе полученной аналитической информации все данные о перспективных участках под жилищное строительство со всей страны размещаются на Публичной кадастровой карте, которую ведет и наполняет </w:t>
      </w:r>
      <w:r w:rsidR="00AA24D5" w:rsidRPr="00AA24D5">
        <w:rPr>
          <w:rFonts w:ascii="Times New Roman" w:hAnsi="Times New Roman" w:cs="Times New Roman"/>
          <w:color w:val="000000"/>
          <w:sz w:val="28"/>
          <w:szCs w:val="28"/>
        </w:rPr>
        <w:t xml:space="preserve">ФГБУ </w:t>
      </w:r>
      <w:r w:rsidR="00190B3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E3D96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190B3E">
        <w:rPr>
          <w:rFonts w:ascii="Times New Roman" w:hAnsi="Times New Roman" w:cs="Times New Roman"/>
          <w:color w:val="000000"/>
          <w:sz w:val="28"/>
          <w:szCs w:val="28"/>
        </w:rPr>
        <w:t>КП</w:t>
      </w:r>
      <w:r w:rsidRPr="000E3D96">
        <w:rPr>
          <w:rFonts w:ascii="Times New Roman" w:hAnsi="Times New Roman" w:cs="Times New Roman"/>
          <w:color w:val="000000"/>
          <w:sz w:val="28"/>
          <w:szCs w:val="28"/>
        </w:rPr>
        <w:t xml:space="preserve"> Росреестра</w:t>
      </w:r>
      <w:r w:rsidR="00190B3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E3D9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4727A" w:rsidRPr="000E3D96" w:rsidRDefault="00C4727A" w:rsidP="00C4727A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D96">
        <w:rPr>
          <w:rFonts w:ascii="Times New Roman" w:hAnsi="Times New Roman" w:cs="Times New Roman"/>
          <w:color w:val="000000"/>
          <w:sz w:val="28"/>
          <w:szCs w:val="28"/>
        </w:rPr>
        <w:t>В Томской области сохраняется положительная динамика жилищного строительства. В свою очередь, остается актуальным вопрос освоения новых участков под многоэтажную жилую застройку.</w:t>
      </w:r>
    </w:p>
    <w:p w:rsidR="00472726" w:rsidRPr="000E3D96" w:rsidRDefault="00472726" w:rsidP="00C4727A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D96">
        <w:rPr>
          <w:rFonts w:ascii="Times New Roman" w:hAnsi="Times New Roman" w:cs="Times New Roman"/>
          <w:color w:val="000000"/>
          <w:sz w:val="28"/>
          <w:szCs w:val="28"/>
        </w:rPr>
        <w:t>На территории Томской области для проведения анализа эффективности использования земельных участков, в том числе находящихся в федеральной собственности, для определения возможности вовлечения их в оборот в целях жилищного строительства, при Управлении Росреестра по Томской области создан оперативный штаб, который позволяет эффективно решать задачи в рамках национального проекта «Жилье и городская среда».</w:t>
      </w:r>
    </w:p>
    <w:p w:rsidR="00472726" w:rsidRDefault="00472726" w:rsidP="009562BA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D96">
        <w:rPr>
          <w:rFonts w:ascii="Times New Roman" w:hAnsi="Times New Roman" w:cs="Times New Roman"/>
          <w:color w:val="000000"/>
          <w:sz w:val="28"/>
          <w:szCs w:val="28"/>
        </w:rPr>
        <w:t>В ходе совместной работы Управления, филиала ФГБУ «Федеральная кадастровая палата Росреестра» по Томской области и орган</w:t>
      </w:r>
      <w:r w:rsidR="00190B3E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0E3D96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государственной власти, которые </w:t>
      </w:r>
      <w:r w:rsidR="005A385D">
        <w:rPr>
          <w:rFonts w:ascii="Times New Roman" w:hAnsi="Times New Roman" w:cs="Times New Roman"/>
          <w:color w:val="000000"/>
          <w:sz w:val="28"/>
          <w:szCs w:val="28"/>
        </w:rPr>
        <w:t>входят в состав</w:t>
      </w:r>
      <w:r w:rsidRPr="000E3D96">
        <w:rPr>
          <w:rFonts w:ascii="Times New Roman" w:hAnsi="Times New Roman" w:cs="Times New Roman"/>
          <w:color w:val="000000"/>
          <w:sz w:val="28"/>
          <w:szCs w:val="28"/>
        </w:rPr>
        <w:t xml:space="preserve"> оперативн</w:t>
      </w:r>
      <w:r w:rsidR="005A385D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0E3D96">
        <w:rPr>
          <w:rFonts w:ascii="Times New Roman" w:hAnsi="Times New Roman" w:cs="Times New Roman"/>
          <w:color w:val="000000"/>
          <w:sz w:val="28"/>
          <w:szCs w:val="28"/>
        </w:rPr>
        <w:t xml:space="preserve"> штаб</w:t>
      </w:r>
      <w:r w:rsidR="005A385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D96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при участии представителей органов местного самоуправления определены земельные участки и территории для жилищного строительства. </w:t>
      </w:r>
      <w:r w:rsidR="005A385D">
        <w:rPr>
          <w:rFonts w:ascii="Times New Roman" w:hAnsi="Times New Roman" w:cs="Times New Roman"/>
          <w:color w:val="000000"/>
          <w:sz w:val="28"/>
          <w:szCs w:val="28"/>
        </w:rPr>
        <w:t>На сегодняшний день</w:t>
      </w:r>
      <w:r w:rsidRPr="000E3D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0C9D">
        <w:rPr>
          <w:rFonts w:ascii="Times New Roman" w:hAnsi="Times New Roman" w:cs="Times New Roman"/>
          <w:color w:val="000000"/>
          <w:sz w:val="28"/>
          <w:szCs w:val="28"/>
        </w:rPr>
        <w:t xml:space="preserve">из сформированного </w:t>
      </w:r>
      <w:r w:rsidR="005A385D">
        <w:rPr>
          <w:rFonts w:ascii="Times New Roman" w:hAnsi="Times New Roman" w:cs="Times New Roman"/>
          <w:color w:val="000000"/>
          <w:sz w:val="28"/>
          <w:szCs w:val="28"/>
        </w:rPr>
        <w:t xml:space="preserve">в рамках работы оперативного штаба </w:t>
      </w:r>
      <w:r w:rsidR="005C0C9D">
        <w:rPr>
          <w:rFonts w:ascii="Times New Roman" w:hAnsi="Times New Roman" w:cs="Times New Roman"/>
          <w:color w:val="000000"/>
          <w:sz w:val="28"/>
          <w:szCs w:val="28"/>
        </w:rPr>
        <w:t xml:space="preserve">перечня </w:t>
      </w:r>
      <w:r w:rsidR="005A385D">
        <w:rPr>
          <w:rFonts w:ascii="Times New Roman" w:hAnsi="Times New Roman" w:cs="Times New Roman"/>
          <w:color w:val="000000"/>
          <w:sz w:val="28"/>
          <w:szCs w:val="28"/>
        </w:rPr>
        <w:t xml:space="preserve">уже </w:t>
      </w:r>
      <w:r w:rsidR="005C0C9D">
        <w:rPr>
          <w:rFonts w:ascii="Times New Roman" w:hAnsi="Times New Roman" w:cs="Times New Roman"/>
          <w:color w:val="000000"/>
          <w:sz w:val="28"/>
          <w:szCs w:val="28"/>
        </w:rPr>
        <w:t>предоставлены для жилищного строительства</w:t>
      </w:r>
      <w:r w:rsidRPr="000E3D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0C9D">
        <w:rPr>
          <w:rFonts w:ascii="Times New Roman" w:hAnsi="Times New Roman" w:cs="Times New Roman"/>
          <w:color w:val="000000"/>
          <w:sz w:val="28"/>
          <w:szCs w:val="28"/>
        </w:rPr>
        <w:t xml:space="preserve">86 земельных участков </w:t>
      </w:r>
      <w:r w:rsidRPr="000E3D96">
        <w:rPr>
          <w:rFonts w:ascii="Times New Roman" w:hAnsi="Times New Roman" w:cs="Times New Roman"/>
          <w:color w:val="000000"/>
          <w:sz w:val="28"/>
          <w:szCs w:val="28"/>
        </w:rPr>
        <w:t xml:space="preserve">общей площадью </w:t>
      </w:r>
      <w:r w:rsidR="005C0C9D">
        <w:rPr>
          <w:rFonts w:ascii="Times New Roman" w:hAnsi="Times New Roman" w:cs="Times New Roman"/>
          <w:color w:val="000000"/>
          <w:sz w:val="28"/>
          <w:szCs w:val="28"/>
        </w:rPr>
        <w:t>294</w:t>
      </w:r>
      <w:r w:rsidRPr="000E3D96">
        <w:rPr>
          <w:rFonts w:ascii="Times New Roman" w:hAnsi="Times New Roman" w:cs="Times New Roman"/>
          <w:color w:val="000000"/>
          <w:sz w:val="28"/>
          <w:szCs w:val="28"/>
        </w:rPr>
        <w:t xml:space="preserve"> га.</w:t>
      </w:r>
      <w:r w:rsidRPr="00C472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72726" w:rsidRPr="006D2554" w:rsidRDefault="00472726" w:rsidP="00C4727A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554">
        <w:rPr>
          <w:rFonts w:ascii="Times New Roman" w:hAnsi="Times New Roman" w:cs="Times New Roman"/>
          <w:color w:val="000000"/>
          <w:sz w:val="28"/>
          <w:szCs w:val="28"/>
        </w:rPr>
        <w:t>Заседани</w:t>
      </w:r>
      <w:r w:rsidR="00190B3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6D2554">
        <w:rPr>
          <w:rFonts w:ascii="Times New Roman" w:hAnsi="Times New Roman" w:cs="Times New Roman"/>
          <w:color w:val="000000"/>
          <w:sz w:val="28"/>
          <w:szCs w:val="28"/>
        </w:rPr>
        <w:t xml:space="preserve"> оперативного штаба с участием представителей федеральных органов исполнительной власти, органов государственной власти и местного самоуправления, а также застройщиков проводятся в Управлени</w:t>
      </w:r>
      <w:r w:rsidR="006D2554" w:rsidRPr="006D255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D2554">
        <w:rPr>
          <w:rFonts w:ascii="Times New Roman" w:hAnsi="Times New Roman" w:cs="Times New Roman"/>
          <w:color w:val="000000"/>
          <w:sz w:val="28"/>
          <w:szCs w:val="28"/>
        </w:rPr>
        <w:t xml:space="preserve"> на регулярной основе и всегда результативны. </w:t>
      </w:r>
    </w:p>
    <w:p w:rsidR="00472726" w:rsidRPr="006D2554" w:rsidRDefault="00C4727A" w:rsidP="00C4727A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554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Управления </w:t>
      </w:r>
      <w:r w:rsidRPr="0006426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Елена </w:t>
      </w:r>
      <w:proofErr w:type="spellStart"/>
      <w:r w:rsidRPr="0006426D">
        <w:rPr>
          <w:rFonts w:ascii="Times New Roman" w:hAnsi="Times New Roman" w:cs="Times New Roman"/>
          <w:b/>
          <w:i/>
          <w:color w:val="000000"/>
          <w:sz w:val="28"/>
          <w:szCs w:val="28"/>
        </w:rPr>
        <w:t>Золоткова</w:t>
      </w:r>
      <w:proofErr w:type="spellEnd"/>
      <w:r w:rsidRPr="006D2554">
        <w:rPr>
          <w:rFonts w:ascii="Times New Roman" w:hAnsi="Times New Roman" w:cs="Times New Roman"/>
          <w:color w:val="000000"/>
          <w:sz w:val="28"/>
          <w:szCs w:val="28"/>
        </w:rPr>
        <w:t xml:space="preserve"> рассказала: «На территории Томской области по состоянию на октябрь определено 225 земельных участков общей площадью 806 га с наиболее перспективным развитием в жилищном строительстве, часть из которых находится в государственной и муниципальной </w:t>
      </w:r>
      <w:r w:rsidRPr="006D2554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собственности и доступна</w:t>
      </w:r>
      <w:r w:rsidR="00190B3E">
        <w:rPr>
          <w:rFonts w:ascii="Times New Roman" w:hAnsi="Times New Roman" w:cs="Times New Roman"/>
          <w:color w:val="000000"/>
          <w:sz w:val="28"/>
          <w:szCs w:val="28"/>
        </w:rPr>
        <w:t xml:space="preserve"> для просмотра</w:t>
      </w:r>
      <w:r w:rsidRPr="006D2554">
        <w:rPr>
          <w:rFonts w:ascii="Times New Roman" w:hAnsi="Times New Roman" w:cs="Times New Roman"/>
          <w:color w:val="000000"/>
          <w:sz w:val="28"/>
          <w:szCs w:val="28"/>
        </w:rPr>
        <w:t xml:space="preserve"> на публичной кадастровой карте на созданном </w:t>
      </w:r>
      <w:proofErr w:type="spellStart"/>
      <w:r w:rsidRPr="006D2554">
        <w:rPr>
          <w:rFonts w:ascii="Times New Roman" w:hAnsi="Times New Roman" w:cs="Times New Roman"/>
          <w:color w:val="000000"/>
          <w:sz w:val="28"/>
          <w:szCs w:val="28"/>
        </w:rPr>
        <w:t>Росреестром</w:t>
      </w:r>
      <w:proofErr w:type="spellEnd"/>
      <w:r w:rsidRPr="006D2554">
        <w:rPr>
          <w:rFonts w:ascii="Times New Roman" w:hAnsi="Times New Roman" w:cs="Times New Roman"/>
          <w:color w:val="000000"/>
          <w:sz w:val="28"/>
          <w:szCs w:val="28"/>
        </w:rPr>
        <w:t xml:space="preserve"> сервисе «Земля для стройки»</w:t>
      </w:r>
      <w:r w:rsidR="006D2554" w:rsidRPr="006D255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D255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4727A" w:rsidRPr="006D2554" w:rsidRDefault="00C4727A" w:rsidP="00C4727A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554">
        <w:rPr>
          <w:rFonts w:ascii="Times New Roman" w:hAnsi="Times New Roman" w:cs="Times New Roman"/>
          <w:color w:val="000000"/>
          <w:sz w:val="28"/>
          <w:szCs w:val="28"/>
        </w:rPr>
        <w:t>Для поиска перспективных земельных участков и территорий, имеющих потенциал вовлечения в оборот для жилищного строительства, необходимо:</w:t>
      </w:r>
    </w:p>
    <w:p w:rsidR="00C4727A" w:rsidRPr="006D2554" w:rsidRDefault="00C4727A" w:rsidP="00C4727A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554">
        <w:rPr>
          <w:rFonts w:ascii="Times New Roman" w:hAnsi="Times New Roman" w:cs="Times New Roman"/>
          <w:color w:val="000000"/>
          <w:sz w:val="28"/>
          <w:szCs w:val="28"/>
        </w:rPr>
        <w:t xml:space="preserve">- зайти на сайт Публичной кадастровой карты, </w:t>
      </w:r>
    </w:p>
    <w:p w:rsidR="00C4727A" w:rsidRPr="006D2554" w:rsidRDefault="00C4727A" w:rsidP="00C4727A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554">
        <w:rPr>
          <w:rFonts w:ascii="Times New Roman" w:hAnsi="Times New Roman" w:cs="Times New Roman"/>
          <w:color w:val="000000"/>
          <w:sz w:val="28"/>
          <w:szCs w:val="28"/>
        </w:rPr>
        <w:t xml:space="preserve">- выбрать тип объектов поиска «Жилищное строительство» </w:t>
      </w:r>
    </w:p>
    <w:p w:rsidR="00C4727A" w:rsidRPr="006D2554" w:rsidRDefault="00C4727A" w:rsidP="00C4727A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554">
        <w:rPr>
          <w:rFonts w:ascii="Times New Roman" w:hAnsi="Times New Roman" w:cs="Times New Roman"/>
          <w:color w:val="000000"/>
          <w:sz w:val="28"/>
          <w:szCs w:val="28"/>
        </w:rPr>
        <w:t xml:space="preserve">- выполнить поиск по кадастровому номеру или по условному номеру. </w:t>
      </w:r>
    </w:p>
    <w:p w:rsidR="00C4727A" w:rsidRPr="006D2554" w:rsidRDefault="00C4727A" w:rsidP="00C4727A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554">
        <w:rPr>
          <w:rFonts w:ascii="Times New Roman" w:hAnsi="Times New Roman" w:cs="Times New Roman"/>
          <w:color w:val="000000"/>
          <w:sz w:val="28"/>
          <w:szCs w:val="28"/>
        </w:rPr>
        <w:t>Для поиска всех объектов необходимо ввести символ «*» в строку поиска.</w:t>
      </w:r>
    </w:p>
    <w:p w:rsidR="00C4727A" w:rsidRPr="006D2554" w:rsidRDefault="00C4727A" w:rsidP="00C4727A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554">
        <w:rPr>
          <w:rFonts w:ascii="Times New Roman" w:hAnsi="Times New Roman" w:cs="Times New Roman"/>
          <w:color w:val="000000"/>
          <w:sz w:val="28"/>
          <w:szCs w:val="28"/>
        </w:rPr>
        <w:t>Для создания обращения, связанного с земельным участком или территорией, имеющим потенциал вовлечения в оборот для жилищного строительства, необходимо нажать на ссылку «Подать обращение» в информационном окне по соответствующему объекту.</w:t>
      </w:r>
    </w:p>
    <w:p w:rsidR="00472726" w:rsidRDefault="006D2554" w:rsidP="00472726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554">
        <w:rPr>
          <w:rFonts w:ascii="Times New Roman" w:hAnsi="Times New Roman" w:cs="Times New Roman"/>
          <w:color w:val="000000"/>
          <w:sz w:val="28"/>
          <w:szCs w:val="28"/>
        </w:rPr>
        <w:t>В настоящее время Управлением продолжается работа по выявлению участков, пригодных для жилищного строительства, осуществляется актуализация данных, уточняется фактическое использование выявленных земельных участков (территорий).</w:t>
      </w:r>
    </w:p>
    <w:p w:rsidR="00D91032" w:rsidRDefault="00D91032" w:rsidP="003379CC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2554" w:rsidRDefault="006D2554" w:rsidP="003379CC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2554" w:rsidRPr="00AA5B5C" w:rsidRDefault="006D2554" w:rsidP="003379CC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7F5A" w:rsidRPr="003331EF" w:rsidRDefault="00637F5A" w:rsidP="00637F5A">
      <w:pPr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3331EF">
        <w:rPr>
          <w:sz w:val="28"/>
          <w:szCs w:val="28"/>
        </w:rPr>
        <w:t>ачальник отдела землеустройства и</w:t>
      </w:r>
    </w:p>
    <w:p w:rsidR="00637F5A" w:rsidRPr="003331EF" w:rsidRDefault="00637F5A" w:rsidP="00637F5A">
      <w:pPr>
        <w:ind w:right="40"/>
        <w:jc w:val="both"/>
        <w:rPr>
          <w:sz w:val="28"/>
          <w:szCs w:val="28"/>
        </w:rPr>
      </w:pPr>
      <w:r w:rsidRPr="003331EF">
        <w:rPr>
          <w:sz w:val="28"/>
          <w:szCs w:val="28"/>
        </w:rPr>
        <w:t>мониторинга земель, кадастровой</w:t>
      </w:r>
    </w:p>
    <w:p w:rsidR="0006426D" w:rsidRDefault="00637F5A" w:rsidP="0006426D">
      <w:pPr>
        <w:ind w:right="40"/>
        <w:jc w:val="both"/>
        <w:rPr>
          <w:sz w:val="28"/>
          <w:szCs w:val="28"/>
        </w:rPr>
      </w:pPr>
      <w:r w:rsidRPr="003331EF">
        <w:rPr>
          <w:sz w:val="28"/>
          <w:szCs w:val="28"/>
        </w:rPr>
        <w:t>оценки недвижимости, геодезии и</w:t>
      </w:r>
      <w:r w:rsidR="0006426D">
        <w:rPr>
          <w:sz w:val="28"/>
          <w:szCs w:val="28"/>
        </w:rPr>
        <w:t xml:space="preserve"> </w:t>
      </w:r>
      <w:r w:rsidRPr="003331EF">
        <w:rPr>
          <w:sz w:val="28"/>
          <w:szCs w:val="28"/>
        </w:rPr>
        <w:t xml:space="preserve">картографии   </w:t>
      </w:r>
    </w:p>
    <w:p w:rsidR="0006426D" w:rsidRDefault="0006426D" w:rsidP="0006426D">
      <w:pPr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Томской области</w:t>
      </w:r>
    </w:p>
    <w:p w:rsidR="00637F5A" w:rsidRDefault="0006426D" w:rsidP="0006426D">
      <w:pPr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Оксана Бобкова</w:t>
      </w:r>
      <w:bookmarkStart w:id="0" w:name="_GoBack"/>
      <w:bookmarkEnd w:id="0"/>
      <w:r w:rsidR="00637F5A" w:rsidRPr="003331EF">
        <w:rPr>
          <w:sz w:val="28"/>
          <w:szCs w:val="28"/>
        </w:rPr>
        <w:t xml:space="preserve">                                          </w:t>
      </w:r>
    </w:p>
    <w:p w:rsidR="0006426D" w:rsidRPr="003331EF" w:rsidRDefault="0006426D" w:rsidP="0006426D">
      <w:pPr>
        <w:ind w:right="40"/>
        <w:jc w:val="both"/>
        <w:rPr>
          <w:sz w:val="20"/>
          <w:szCs w:val="20"/>
        </w:rPr>
      </w:pPr>
    </w:p>
    <w:p w:rsidR="00637F5A" w:rsidRDefault="00637F5A" w:rsidP="00637F5A">
      <w:pPr>
        <w:rPr>
          <w:sz w:val="28"/>
          <w:szCs w:val="28"/>
        </w:rPr>
      </w:pPr>
    </w:p>
    <w:sectPr w:rsidR="00637F5A" w:rsidSect="00117D7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 w15:restartNumberingAfterBreak="0">
    <w:nsid w:val="25C22DB4"/>
    <w:multiLevelType w:val="multilevel"/>
    <w:tmpl w:val="06682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892320"/>
    <w:multiLevelType w:val="multilevel"/>
    <w:tmpl w:val="513C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9B5212"/>
    <w:multiLevelType w:val="multilevel"/>
    <w:tmpl w:val="8298A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11355E"/>
    <w:multiLevelType w:val="multilevel"/>
    <w:tmpl w:val="4342CEF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2D44DD7"/>
    <w:multiLevelType w:val="hybridMultilevel"/>
    <w:tmpl w:val="B78040CA"/>
    <w:lvl w:ilvl="0" w:tplc="42DEB4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0A305ED"/>
    <w:multiLevelType w:val="hybridMultilevel"/>
    <w:tmpl w:val="6464BFF0"/>
    <w:lvl w:ilvl="0" w:tplc="8836F3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C6663E1"/>
    <w:multiLevelType w:val="multilevel"/>
    <w:tmpl w:val="EC9A6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  <w:lvlOverride w:ilvl="0">
      <w:startOverride w:val="1"/>
    </w:lvlOverride>
  </w:num>
  <w:num w:numId="5">
    <w:abstractNumId w:val="5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DBA"/>
    <w:rsid w:val="0006426D"/>
    <w:rsid w:val="000874E2"/>
    <w:rsid w:val="000924AA"/>
    <w:rsid w:val="000B6CEA"/>
    <w:rsid w:val="000B7ED6"/>
    <w:rsid w:val="000E3D96"/>
    <w:rsid w:val="00117D7A"/>
    <w:rsid w:val="0017473E"/>
    <w:rsid w:val="00190B3E"/>
    <w:rsid w:val="001953C3"/>
    <w:rsid w:val="001B7A00"/>
    <w:rsid w:val="001F3B9D"/>
    <w:rsid w:val="0022461D"/>
    <w:rsid w:val="00243D43"/>
    <w:rsid w:val="002579DE"/>
    <w:rsid w:val="00260DA4"/>
    <w:rsid w:val="002C6A7C"/>
    <w:rsid w:val="00300CAD"/>
    <w:rsid w:val="003379CC"/>
    <w:rsid w:val="0034667E"/>
    <w:rsid w:val="00397730"/>
    <w:rsid w:val="003A7DC8"/>
    <w:rsid w:val="003B72A9"/>
    <w:rsid w:val="003B7824"/>
    <w:rsid w:val="003F402A"/>
    <w:rsid w:val="0040463B"/>
    <w:rsid w:val="00422791"/>
    <w:rsid w:val="00440DBA"/>
    <w:rsid w:val="00472726"/>
    <w:rsid w:val="004C762D"/>
    <w:rsid w:val="004E42BA"/>
    <w:rsid w:val="0050587B"/>
    <w:rsid w:val="00521E8D"/>
    <w:rsid w:val="00556EDE"/>
    <w:rsid w:val="005A385D"/>
    <w:rsid w:val="005C0C9D"/>
    <w:rsid w:val="005C2279"/>
    <w:rsid w:val="005C22FC"/>
    <w:rsid w:val="005E419F"/>
    <w:rsid w:val="005E5BAB"/>
    <w:rsid w:val="00631494"/>
    <w:rsid w:val="00637F5A"/>
    <w:rsid w:val="00683969"/>
    <w:rsid w:val="00696322"/>
    <w:rsid w:val="00697350"/>
    <w:rsid w:val="006A4AAE"/>
    <w:rsid w:val="006C0610"/>
    <w:rsid w:val="006C2CD1"/>
    <w:rsid w:val="006D2554"/>
    <w:rsid w:val="0070660D"/>
    <w:rsid w:val="007408D6"/>
    <w:rsid w:val="00785EB3"/>
    <w:rsid w:val="0079637B"/>
    <w:rsid w:val="007A5C07"/>
    <w:rsid w:val="008001C2"/>
    <w:rsid w:val="00832262"/>
    <w:rsid w:val="008427FF"/>
    <w:rsid w:val="00856E7E"/>
    <w:rsid w:val="00886268"/>
    <w:rsid w:val="00886A4B"/>
    <w:rsid w:val="008B4CDD"/>
    <w:rsid w:val="008C2BEC"/>
    <w:rsid w:val="008C6333"/>
    <w:rsid w:val="008C7C1C"/>
    <w:rsid w:val="008E1613"/>
    <w:rsid w:val="00915B48"/>
    <w:rsid w:val="00943E6D"/>
    <w:rsid w:val="009562BA"/>
    <w:rsid w:val="0098663A"/>
    <w:rsid w:val="00995458"/>
    <w:rsid w:val="00A47DA0"/>
    <w:rsid w:val="00A502AE"/>
    <w:rsid w:val="00A765E2"/>
    <w:rsid w:val="00A77D55"/>
    <w:rsid w:val="00A855AE"/>
    <w:rsid w:val="00A8670D"/>
    <w:rsid w:val="00AA24D5"/>
    <w:rsid w:val="00AA5B5C"/>
    <w:rsid w:val="00AC1506"/>
    <w:rsid w:val="00AD609F"/>
    <w:rsid w:val="00AF6F45"/>
    <w:rsid w:val="00B02482"/>
    <w:rsid w:val="00B14BF8"/>
    <w:rsid w:val="00B35120"/>
    <w:rsid w:val="00B47C4B"/>
    <w:rsid w:val="00B52776"/>
    <w:rsid w:val="00B704F4"/>
    <w:rsid w:val="00B81C53"/>
    <w:rsid w:val="00B926F8"/>
    <w:rsid w:val="00BC2F68"/>
    <w:rsid w:val="00BC413F"/>
    <w:rsid w:val="00BE2E70"/>
    <w:rsid w:val="00BF3249"/>
    <w:rsid w:val="00C21272"/>
    <w:rsid w:val="00C4727A"/>
    <w:rsid w:val="00CA50F3"/>
    <w:rsid w:val="00CE219A"/>
    <w:rsid w:val="00CE41BF"/>
    <w:rsid w:val="00D42257"/>
    <w:rsid w:val="00D430CB"/>
    <w:rsid w:val="00D909F0"/>
    <w:rsid w:val="00D91032"/>
    <w:rsid w:val="00D92FBD"/>
    <w:rsid w:val="00E031A9"/>
    <w:rsid w:val="00E072F0"/>
    <w:rsid w:val="00E1298C"/>
    <w:rsid w:val="00E13E08"/>
    <w:rsid w:val="00E2697C"/>
    <w:rsid w:val="00E75C15"/>
    <w:rsid w:val="00EC2990"/>
    <w:rsid w:val="00EE05A6"/>
    <w:rsid w:val="00F07812"/>
    <w:rsid w:val="00F42AE4"/>
    <w:rsid w:val="00F625FC"/>
    <w:rsid w:val="00F96434"/>
    <w:rsid w:val="00FB25C5"/>
    <w:rsid w:val="00FD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8C3CA"/>
  <w15:docId w15:val="{07CF0C3E-0319-4C6F-9C75-A790468C5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E75C15"/>
    <w:pPr>
      <w:spacing w:before="100" w:beforeAutospacing="1" w:after="100" w:afterAutospacing="1"/>
    </w:pPr>
  </w:style>
  <w:style w:type="paragraph" w:customStyle="1" w:styleId="ConsPlusNormal">
    <w:name w:val="ConsPlusNormal"/>
    <w:rsid w:val="00E75C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79637B"/>
    <w:pPr>
      <w:ind w:left="720"/>
      <w:contextualSpacing/>
    </w:pPr>
  </w:style>
  <w:style w:type="paragraph" w:customStyle="1" w:styleId="22">
    <w:name w:val="Основной текст с отступом 22"/>
    <w:basedOn w:val="a"/>
    <w:rsid w:val="004C762D"/>
    <w:pPr>
      <w:ind w:left="2268"/>
    </w:pPr>
    <w:rPr>
      <w:sz w:val="26"/>
      <w:szCs w:val="20"/>
      <w:lang w:val="en-US"/>
    </w:rPr>
  </w:style>
  <w:style w:type="character" w:styleId="a5">
    <w:name w:val="Hyperlink"/>
    <w:uiPriority w:val="99"/>
    <w:rsid w:val="0068396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839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3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4">
    <w:name w:val="Основной текст с отступом 24"/>
    <w:basedOn w:val="a"/>
    <w:rsid w:val="00637F5A"/>
    <w:pPr>
      <w:ind w:left="2268"/>
    </w:pPr>
    <w:rPr>
      <w:sz w:val="26"/>
      <w:szCs w:val="20"/>
      <w:lang w:val="en-US"/>
    </w:rPr>
  </w:style>
  <w:style w:type="paragraph" w:customStyle="1" w:styleId="21">
    <w:name w:val="Основной текст с отступом 21"/>
    <w:basedOn w:val="a"/>
    <w:rsid w:val="00E13E08"/>
    <w:pPr>
      <w:ind w:left="2268"/>
    </w:pPr>
    <w:rPr>
      <w:sz w:val="26"/>
      <w:szCs w:val="20"/>
      <w:lang w:val="en-US"/>
    </w:rPr>
  </w:style>
  <w:style w:type="paragraph" w:styleId="a8">
    <w:name w:val="No Spacing"/>
    <w:uiPriority w:val="1"/>
    <w:qFormat/>
    <w:rsid w:val="000642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Сапогова Елена Михайловна</dc:creator>
  <cp:lastModifiedBy>Шиянова Анна Ивановна</cp:lastModifiedBy>
  <cp:revision>3</cp:revision>
  <cp:lastPrinted>2022-11-10T02:40:00Z</cp:lastPrinted>
  <dcterms:created xsi:type="dcterms:W3CDTF">2022-11-10T04:02:00Z</dcterms:created>
  <dcterms:modified xsi:type="dcterms:W3CDTF">2022-11-14T03:39:00Z</dcterms:modified>
</cp:coreProperties>
</file>